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85912" w14:textId="37D133B3" w:rsidR="005E47C4" w:rsidRPr="006C379F" w:rsidRDefault="00C5197D" w:rsidP="002D249A">
      <w:pPr>
        <w:pStyle w:val="Heading1"/>
        <w:rPr>
          <w:rFonts w:ascii="Segoe UI" w:hAnsi="Segoe UI" w:cs="Segoe UI"/>
        </w:rPr>
      </w:pPr>
      <w:r>
        <w:rPr>
          <w:rFonts w:ascii="Segoe UI" w:hAnsi="Segoe UI" w:cs="Segoe UI"/>
        </w:rPr>
        <w:t>Physician</w:t>
      </w:r>
      <w:r w:rsidR="00E125DD">
        <w:rPr>
          <w:rFonts w:ascii="Segoe UI" w:hAnsi="Segoe UI" w:cs="Segoe UI"/>
        </w:rPr>
        <w:t xml:space="preserve"> Builder: </w:t>
      </w:r>
      <w:r w:rsidR="002D249A">
        <w:rPr>
          <w:rFonts w:ascii="Segoe UI" w:hAnsi="Segoe UI" w:cs="Segoe UI"/>
        </w:rPr>
        <w:t>Workspace Configuration and Review Tools</w:t>
      </w:r>
      <w:r w:rsidR="002D249A">
        <w:rPr>
          <w:rFonts w:ascii="Segoe UI" w:hAnsi="Segoe UI" w:cs="Segoe UI"/>
        </w:rPr>
        <w:br/>
      </w:r>
      <w:r w:rsidR="000D4EF8">
        <w:rPr>
          <w:rFonts w:ascii="Segoe UI" w:hAnsi="Segoe UI" w:cs="Segoe UI"/>
        </w:rPr>
        <w:t>(Virtual)</w:t>
      </w:r>
    </w:p>
    <w:p w14:paraId="7CADECFD" w14:textId="73CC74C2" w:rsidR="005E47C4" w:rsidRPr="006C379F" w:rsidRDefault="005E47C4">
      <w:pPr>
        <w:pStyle w:val="Blurb"/>
        <w:ind w:right="0"/>
        <w:rPr>
          <w:rFonts w:ascii="Segoe UI" w:hAnsi="Segoe UI" w:cs="Segoe UI"/>
        </w:rPr>
      </w:pPr>
      <w:r w:rsidRPr="006C379F">
        <w:rPr>
          <w:rFonts w:ascii="Segoe UI" w:hAnsi="Segoe UI" w:cs="Segoe UI"/>
        </w:rPr>
        <w:t xml:space="preserve"> </w:t>
      </w:r>
      <w:r w:rsidR="00BC19D9" w:rsidRPr="006C379F">
        <w:rPr>
          <w:rFonts w:ascii="Segoe UI" w:hAnsi="Segoe UI" w:cs="Segoe UI"/>
        </w:rPr>
        <w:t>CLN1</w:t>
      </w:r>
      <w:r w:rsidR="00C5197D">
        <w:rPr>
          <w:rFonts w:ascii="Segoe UI" w:hAnsi="Segoe UI" w:cs="Segoe UI"/>
        </w:rPr>
        <w:t>7</w:t>
      </w:r>
      <w:r w:rsidR="00BC19D9" w:rsidRPr="006C379F">
        <w:rPr>
          <w:rFonts w:ascii="Segoe UI" w:hAnsi="Segoe UI" w:cs="Segoe UI"/>
        </w:rPr>
        <w:t>5</w:t>
      </w:r>
      <w:r w:rsidR="000D4EF8">
        <w:rPr>
          <w:rFonts w:ascii="Segoe UI" w:hAnsi="Segoe UI" w:cs="Segoe UI"/>
        </w:rPr>
        <w:t>v</w:t>
      </w:r>
    </w:p>
    <w:p w14:paraId="3860717F" w14:textId="64B522D5" w:rsidR="00194785" w:rsidRDefault="00194785" w:rsidP="00194785">
      <w:pPr>
        <w:rPr>
          <w:rFonts w:ascii="Segoe UI" w:hAnsi="Segoe UI" w:cs="Segoe UI"/>
          <w:b/>
          <w:sz w:val="22"/>
        </w:rPr>
      </w:pPr>
      <w:r>
        <w:rPr>
          <w:rFonts w:ascii="Segoe UI" w:hAnsi="Segoe UI" w:cs="Segoe UI"/>
          <w:b/>
          <w:sz w:val="22"/>
        </w:rPr>
        <w:t xml:space="preserve">Date: </w:t>
      </w:r>
      <w:r w:rsidR="009D25C1" w:rsidRPr="009D25C1">
        <w:rPr>
          <w:rFonts w:ascii="Segoe UI" w:hAnsi="Segoe UI" w:cs="Segoe UI"/>
          <w:sz w:val="22"/>
        </w:rPr>
        <w:t>July 15-17, 2025</w:t>
      </w:r>
    </w:p>
    <w:p w14:paraId="73CC8C4C" w14:textId="6348E470" w:rsidR="00194785" w:rsidRDefault="00194785" w:rsidP="00194785">
      <w:pPr>
        <w:rPr>
          <w:rFonts w:ascii="Segoe UI" w:hAnsi="Segoe UI" w:cs="Segoe UI"/>
          <w:sz w:val="22"/>
        </w:rPr>
      </w:pPr>
      <w:r w:rsidRPr="00921C83">
        <w:rPr>
          <w:rFonts w:ascii="Segoe UI" w:hAnsi="Segoe UI" w:cs="Segoe UI"/>
          <w:b/>
          <w:sz w:val="22"/>
        </w:rPr>
        <w:t>Trainer:</w:t>
      </w:r>
      <w:r>
        <w:t xml:space="preserve"> </w:t>
      </w:r>
      <w:r w:rsidR="009D25C1" w:rsidRPr="009D25C1">
        <w:rPr>
          <w:rFonts w:ascii="Segoe UI" w:hAnsi="Segoe UI" w:cs="Segoe UI"/>
          <w:sz w:val="22"/>
        </w:rPr>
        <w:t>Ellen Kiser</w:t>
      </w:r>
    </w:p>
    <w:p w14:paraId="6AC03C29" w14:textId="7E32895C" w:rsidR="00804EE9" w:rsidRPr="00194785" w:rsidRDefault="000D4EF8" w:rsidP="00194785">
      <w:r w:rsidRPr="00194785">
        <w:rPr>
          <w:rFonts w:ascii="Segoe UI" w:hAnsi="Segoe UI" w:cs="Segoe UI"/>
          <w:b/>
          <w:sz w:val="22"/>
        </w:rPr>
        <w:t>Version</w:t>
      </w:r>
      <w:r w:rsidR="00FE4DD9" w:rsidRPr="00194785">
        <w:rPr>
          <w:rFonts w:ascii="Segoe UI" w:hAnsi="Segoe UI" w:cs="Segoe UI"/>
          <w:b/>
          <w:sz w:val="22"/>
        </w:rPr>
        <w:t>:</w:t>
      </w:r>
      <w:r>
        <w:rPr>
          <w:rFonts w:ascii="Segoe UI" w:hAnsi="Segoe UI" w:cs="Segoe UI"/>
        </w:rPr>
        <w:t xml:space="preserve"> </w:t>
      </w:r>
      <w:r w:rsidR="00756210" w:rsidRPr="00194785">
        <w:rPr>
          <w:rFonts w:ascii="Segoe UI" w:hAnsi="Segoe UI" w:cs="Segoe UI"/>
          <w:sz w:val="22"/>
        </w:rPr>
        <w:t>February 202</w:t>
      </w:r>
      <w:r w:rsidR="002D6EDC" w:rsidRPr="00194785">
        <w:rPr>
          <w:rFonts w:ascii="Segoe UI" w:hAnsi="Segoe UI" w:cs="Segoe UI"/>
          <w:sz w:val="22"/>
        </w:rPr>
        <w:t>5</w:t>
      </w:r>
    </w:p>
    <w:p w14:paraId="0F85E9E7" w14:textId="77777777" w:rsidR="005E47C4" w:rsidRPr="007E36C8" w:rsidRDefault="005E47C4">
      <w:pPr>
        <w:pStyle w:val="Heading3"/>
        <w:rPr>
          <w:rFonts w:ascii="Segoe UI" w:hAnsi="Segoe UI" w:cs="Segoe UI"/>
          <w:sz w:val="22"/>
          <w:szCs w:val="22"/>
        </w:rPr>
      </w:pPr>
      <w:r w:rsidRPr="007E36C8">
        <w:rPr>
          <w:rFonts w:ascii="Segoe UI" w:hAnsi="Segoe UI" w:cs="Segoe UI"/>
          <w:sz w:val="22"/>
          <w:szCs w:val="22"/>
        </w:rPr>
        <w:t>Purpose of Training:</w:t>
      </w:r>
    </w:p>
    <w:p w14:paraId="1F6AF93E" w14:textId="2322DF44" w:rsidR="005E47C4" w:rsidRPr="007E36C8" w:rsidRDefault="005E47C4" w:rsidP="00D47E7A">
      <w:pPr>
        <w:pStyle w:val="BodyText2"/>
        <w:spacing w:after="120"/>
        <w:ind w:left="0"/>
        <w:rPr>
          <w:rFonts w:ascii="Segoe UI" w:hAnsi="Segoe UI" w:cs="Segoe UI"/>
          <w:sz w:val="22"/>
          <w:szCs w:val="22"/>
        </w:rPr>
      </w:pPr>
      <w:r w:rsidRPr="007E36C8">
        <w:rPr>
          <w:rFonts w:ascii="Segoe UI" w:hAnsi="Segoe UI" w:cs="Segoe UI"/>
          <w:sz w:val="22"/>
          <w:szCs w:val="22"/>
        </w:rPr>
        <w:t xml:space="preserve">The purpose of this </w:t>
      </w:r>
      <w:r w:rsidR="009F59E4" w:rsidRPr="007E36C8">
        <w:rPr>
          <w:rFonts w:ascii="Segoe UI" w:hAnsi="Segoe UI" w:cs="Segoe UI"/>
          <w:sz w:val="22"/>
          <w:szCs w:val="22"/>
        </w:rPr>
        <w:t xml:space="preserve">training is to </w:t>
      </w:r>
      <w:r w:rsidR="009D1934" w:rsidRPr="007E36C8">
        <w:rPr>
          <w:rFonts w:ascii="Segoe UI" w:hAnsi="Segoe UI" w:cs="Segoe UI"/>
          <w:sz w:val="22"/>
          <w:szCs w:val="22"/>
        </w:rPr>
        <w:t>teach</w:t>
      </w:r>
      <w:r w:rsidR="009F59E4" w:rsidRPr="007E36C8">
        <w:rPr>
          <w:rFonts w:ascii="Segoe UI" w:hAnsi="Segoe UI" w:cs="Segoe UI"/>
          <w:sz w:val="22"/>
          <w:szCs w:val="22"/>
        </w:rPr>
        <w:t xml:space="preserve"> </w:t>
      </w:r>
      <w:r w:rsidR="00C5197D">
        <w:rPr>
          <w:rFonts w:ascii="Segoe UI" w:hAnsi="Segoe UI" w:cs="Segoe UI"/>
          <w:sz w:val="22"/>
          <w:szCs w:val="22"/>
        </w:rPr>
        <w:t>physician</w:t>
      </w:r>
      <w:r w:rsidR="00E41539">
        <w:rPr>
          <w:rFonts w:ascii="Segoe UI" w:hAnsi="Segoe UI" w:cs="Segoe UI"/>
          <w:sz w:val="22"/>
          <w:szCs w:val="22"/>
        </w:rPr>
        <w:t xml:space="preserve"> </w:t>
      </w:r>
      <w:r w:rsidR="00C5197D">
        <w:rPr>
          <w:rFonts w:ascii="Segoe UI" w:hAnsi="Segoe UI" w:cs="Segoe UI"/>
          <w:sz w:val="22"/>
          <w:szCs w:val="22"/>
        </w:rPr>
        <w:t>and APPs</w:t>
      </w:r>
      <w:r w:rsidR="008913D0" w:rsidRPr="007E36C8">
        <w:rPr>
          <w:rFonts w:ascii="Segoe UI" w:hAnsi="Segoe UI" w:cs="Segoe UI"/>
          <w:sz w:val="22"/>
          <w:szCs w:val="22"/>
        </w:rPr>
        <w:t xml:space="preserve"> </w:t>
      </w:r>
      <w:r w:rsidR="009D1934" w:rsidRPr="007E36C8">
        <w:rPr>
          <w:rFonts w:ascii="Segoe UI" w:hAnsi="Segoe UI" w:cs="Segoe UI"/>
          <w:sz w:val="22"/>
          <w:szCs w:val="22"/>
        </w:rPr>
        <w:t xml:space="preserve">about </w:t>
      </w:r>
      <w:r w:rsidR="008913D0" w:rsidRPr="007E36C8">
        <w:rPr>
          <w:rFonts w:ascii="Segoe UI" w:hAnsi="Segoe UI" w:cs="Segoe UI"/>
          <w:sz w:val="22"/>
          <w:szCs w:val="22"/>
        </w:rPr>
        <w:t>the following:</w:t>
      </w:r>
    </w:p>
    <w:p w14:paraId="282DAEA6" w14:textId="77777777" w:rsidR="002D249A" w:rsidRPr="002D249A" w:rsidRDefault="002D249A" w:rsidP="002D249A">
      <w:pPr>
        <w:pStyle w:val="ListParagraph"/>
        <w:numPr>
          <w:ilvl w:val="0"/>
          <w:numId w:val="42"/>
        </w:numPr>
        <w:spacing w:after="120"/>
        <w:rPr>
          <w:rFonts w:ascii="Segoe UI" w:hAnsi="Segoe UI" w:cs="Segoe UI"/>
          <w:sz w:val="22"/>
          <w:szCs w:val="22"/>
        </w:rPr>
      </w:pPr>
      <w:r w:rsidRPr="002D249A">
        <w:rPr>
          <w:rFonts w:ascii="Segoe UI" w:hAnsi="Segoe UI" w:cs="Segoe UI"/>
          <w:sz w:val="22"/>
          <w:szCs w:val="22"/>
        </w:rPr>
        <w:t>Edit navigators which drive the workflows inside of a patient chart like visit or admission documentation.</w:t>
      </w:r>
    </w:p>
    <w:p w14:paraId="7B91D039" w14:textId="77777777" w:rsidR="002D249A" w:rsidRPr="002D249A" w:rsidRDefault="002D249A" w:rsidP="002D249A">
      <w:pPr>
        <w:pStyle w:val="ListParagraph"/>
        <w:numPr>
          <w:ilvl w:val="0"/>
          <w:numId w:val="42"/>
        </w:numPr>
        <w:spacing w:after="120"/>
        <w:rPr>
          <w:rFonts w:ascii="Segoe UI" w:hAnsi="Segoe UI" w:cs="Segoe UI"/>
          <w:sz w:val="22"/>
          <w:szCs w:val="22"/>
        </w:rPr>
      </w:pPr>
      <w:r w:rsidRPr="002D249A">
        <w:rPr>
          <w:rFonts w:ascii="Segoe UI" w:hAnsi="Segoe UI" w:cs="Segoe UI"/>
          <w:sz w:val="22"/>
          <w:szCs w:val="22"/>
        </w:rPr>
        <w:t>Configure reports and print groups which make up the review reports that display for patients.</w:t>
      </w:r>
    </w:p>
    <w:p w14:paraId="23EE0435" w14:textId="77777777" w:rsidR="002D249A" w:rsidRPr="002D249A" w:rsidRDefault="002D249A" w:rsidP="002D249A">
      <w:pPr>
        <w:pStyle w:val="ListParagraph"/>
        <w:numPr>
          <w:ilvl w:val="0"/>
          <w:numId w:val="42"/>
        </w:numPr>
        <w:spacing w:after="120"/>
        <w:rPr>
          <w:rFonts w:ascii="Segoe UI" w:hAnsi="Segoe UI" w:cs="Segoe UI"/>
          <w:sz w:val="22"/>
          <w:szCs w:val="22"/>
        </w:rPr>
      </w:pPr>
      <w:r w:rsidRPr="002D249A">
        <w:rPr>
          <w:rFonts w:ascii="Segoe UI" w:hAnsi="Segoe UI" w:cs="Segoe UI"/>
          <w:sz w:val="22"/>
          <w:szCs w:val="22"/>
        </w:rPr>
        <w:t>Modify profiles so that the tools inside of Epic activities, like available preference lists and speed buttons, meet your specialists’ needs.</w:t>
      </w:r>
    </w:p>
    <w:p w14:paraId="7D243580" w14:textId="77777777" w:rsidR="002D249A" w:rsidRPr="002D249A" w:rsidRDefault="002D249A" w:rsidP="002D249A">
      <w:pPr>
        <w:pStyle w:val="ListParagraph"/>
        <w:numPr>
          <w:ilvl w:val="0"/>
          <w:numId w:val="42"/>
        </w:numPr>
        <w:spacing w:after="120"/>
        <w:rPr>
          <w:rFonts w:ascii="Segoe UI" w:hAnsi="Segoe UI" w:cs="Segoe UI"/>
          <w:sz w:val="22"/>
          <w:szCs w:val="22"/>
        </w:rPr>
      </w:pPr>
      <w:r w:rsidRPr="002D249A">
        <w:rPr>
          <w:rFonts w:ascii="Segoe UI" w:hAnsi="Segoe UI" w:cs="Segoe UI"/>
          <w:sz w:val="22"/>
          <w:szCs w:val="22"/>
        </w:rPr>
        <w:t>Build columns that show discrete data for a list of patients on the Schedule, Patient List, Track Boards, and more.</w:t>
      </w:r>
    </w:p>
    <w:p w14:paraId="71255DF1" w14:textId="77777777" w:rsidR="002D249A" w:rsidRPr="002D249A" w:rsidRDefault="002D249A" w:rsidP="002D249A">
      <w:pPr>
        <w:pStyle w:val="ListParagraph"/>
        <w:numPr>
          <w:ilvl w:val="0"/>
          <w:numId w:val="42"/>
        </w:numPr>
        <w:spacing w:after="120"/>
        <w:rPr>
          <w:rFonts w:ascii="Segoe UI" w:hAnsi="Segoe UI" w:cs="Segoe UI"/>
          <w:sz w:val="22"/>
          <w:szCs w:val="22"/>
        </w:rPr>
      </w:pPr>
      <w:r w:rsidRPr="002D249A">
        <w:rPr>
          <w:rFonts w:ascii="Segoe UI" w:hAnsi="Segoe UI" w:cs="Segoe UI"/>
          <w:sz w:val="22"/>
          <w:szCs w:val="22"/>
        </w:rPr>
        <w:t>Create Timeline reports that allow clinicians to trend information for a patient’s admission.</w:t>
      </w:r>
    </w:p>
    <w:p w14:paraId="739339C4" w14:textId="77777777" w:rsidR="00D47E7A" w:rsidRPr="007E36C8" w:rsidRDefault="005E47C4" w:rsidP="00D47E7A">
      <w:pPr>
        <w:spacing w:after="120"/>
        <w:rPr>
          <w:rFonts w:ascii="Segoe UI" w:hAnsi="Segoe UI" w:cs="Segoe UI"/>
          <w:sz w:val="22"/>
          <w:szCs w:val="22"/>
        </w:rPr>
      </w:pPr>
      <w:r w:rsidRPr="007E36C8">
        <w:rPr>
          <w:rFonts w:ascii="Segoe UI" w:hAnsi="Segoe UI" w:cs="Segoe UI"/>
          <w:b/>
          <w:sz w:val="22"/>
          <w:szCs w:val="22"/>
        </w:rPr>
        <w:t>Note</w:t>
      </w:r>
      <w:r w:rsidR="00D47E7A" w:rsidRPr="007E36C8">
        <w:rPr>
          <w:rFonts w:ascii="Segoe UI" w:hAnsi="Segoe UI" w:cs="Segoe UI"/>
          <w:b/>
          <w:sz w:val="22"/>
          <w:szCs w:val="22"/>
        </w:rPr>
        <w:t>s</w:t>
      </w:r>
      <w:r w:rsidRPr="007E36C8">
        <w:rPr>
          <w:rFonts w:ascii="Segoe UI" w:hAnsi="Segoe UI" w:cs="Segoe UI"/>
          <w:b/>
          <w:sz w:val="22"/>
          <w:szCs w:val="22"/>
        </w:rPr>
        <w:t>:</w:t>
      </w:r>
      <w:r w:rsidRPr="007E36C8">
        <w:rPr>
          <w:rFonts w:ascii="Segoe UI" w:hAnsi="Segoe UI" w:cs="Segoe UI"/>
          <w:sz w:val="22"/>
          <w:szCs w:val="22"/>
        </w:rPr>
        <w:t xml:space="preserve"> </w:t>
      </w:r>
    </w:p>
    <w:p w14:paraId="2E45B784" w14:textId="4C611126" w:rsidR="000D4EF8" w:rsidRPr="00746078" w:rsidRDefault="005E47C4" w:rsidP="007074EA">
      <w:pPr>
        <w:pStyle w:val="ListParagraph"/>
        <w:numPr>
          <w:ilvl w:val="0"/>
          <w:numId w:val="42"/>
        </w:numPr>
        <w:spacing w:after="120"/>
        <w:rPr>
          <w:rFonts w:ascii="Segoe UI" w:hAnsi="Segoe UI" w:cs="Segoe UI"/>
          <w:sz w:val="22"/>
          <w:szCs w:val="22"/>
        </w:rPr>
      </w:pPr>
      <w:r w:rsidRPr="00746078">
        <w:rPr>
          <w:rFonts w:ascii="Segoe UI" w:hAnsi="Segoe UI" w:cs="Segoe UI"/>
          <w:sz w:val="22"/>
          <w:szCs w:val="22"/>
        </w:rPr>
        <w:t xml:space="preserve">All Epic training sessions use </w:t>
      </w:r>
      <w:r w:rsidR="00D45BDF" w:rsidRPr="00746078">
        <w:rPr>
          <w:rFonts w:ascii="Segoe UI" w:hAnsi="Segoe UI" w:cs="Segoe UI"/>
          <w:sz w:val="22"/>
          <w:szCs w:val="22"/>
        </w:rPr>
        <w:t>a</w:t>
      </w:r>
      <w:r w:rsidRPr="00746078">
        <w:rPr>
          <w:rFonts w:ascii="Segoe UI" w:hAnsi="Segoe UI" w:cs="Segoe UI"/>
          <w:sz w:val="22"/>
          <w:szCs w:val="22"/>
        </w:rPr>
        <w:t xml:space="preserve"> current release of the application. If your </w:t>
      </w:r>
      <w:r w:rsidR="00BC5E67" w:rsidRPr="00746078">
        <w:rPr>
          <w:rFonts w:ascii="Segoe UI" w:hAnsi="Segoe UI" w:cs="Segoe UI"/>
          <w:sz w:val="22"/>
          <w:szCs w:val="22"/>
        </w:rPr>
        <w:t>organization</w:t>
      </w:r>
      <w:r w:rsidRPr="00746078">
        <w:rPr>
          <w:rFonts w:ascii="Segoe UI" w:hAnsi="Segoe UI" w:cs="Segoe UI"/>
          <w:sz w:val="22"/>
          <w:szCs w:val="22"/>
        </w:rPr>
        <w:t xml:space="preserve"> is using an older version of the software, you </w:t>
      </w:r>
      <w:r w:rsidR="00BC5E67" w:rsidRPr="00746078">
        <w:rPr>
          <w:rFonts w:ascii="Segoe UI" w:hAnsi="Segoe UI" w:cs="Segoe UI"/>
          <w:sz w:val="22"/>
          <w:szCs w:val="22"/>
        </w:rPr>
        <w:t>will likely</w:t>
      </w:r>
      <w:r w:rsidRPr="00746078">
        <w:rPr>
          <w:rFonts w:ascii="Segoe UI" w:hAnsi="Segoe UI" w:cs="Segoe UI"/>
          <w:sz w:val="22"/>
          <w:szCs w:val="22"/>
        </w:rPr>
        <w:t xml:space="preserve"> encounter some discrepancies between the features and functionality you learn and what is actually available </w:t>
      </w:r>
      <w:r w:rsidR="00BC5E67" w:rsidRPr="00746078">
        <w:rPr>
          <w:rFonts w:ascii="Segoe UI" w:hAnsi="Segoe UI" w:cs="Segoe UI"/>
          <w:sz w:val="22"/>
          <w:szCs w:val="22"/>
        </w:rPr>
        <w:t>in your system</w:t>
      </w:r>
      <w:r w:rsidRPr="00746078">
        <w:rPr>
          <w:rFonts w:ascii="Segoe UI" w:hAnsi="Segoe UI" w:cs="Segoe UI"/>
          <w:sz w:val="22"/>
          <w:szCs w:val="22"/>
        </w:rPr>
        <w:t>.</w:t>
      </w:r>
      <w:r w:rsidR="000D4EF8" w:rsidRPr="00746078">
        <w:rPr>
          <w:rFonts w:ascii="Segoe UI" w:hAnsi="Segoe UI" w:cs="Segoe UI"/>
          <w:sz w:val="22"/>
          <w:szCs w:val="22"/>
        </w:rPr>
        <w:t>The following agenda will incorporate periodic breaks each day in addition to the scheduled lunch break.</w:t>
      </w:r>
    </w:p>
    <w:p w14:paraId="5BB6B026" w14:textId="77777777" w:rsidR="00B45684" w:rsidRPr="00A96470" w:rsidRDefault="00B45684" w:rsidP="00B45684">
      <w:pPr>
        <w:pStyle w:val="ListParagraph"/>
        <w:numPr>
          <w:ilvl w:val="0"/>
          <w:numId w:val="42"/>
        </w:numPr>
        <w:spacing w:after="120"/>
        <w:rPr>
          <w:rFonts w:ascii="Segoe UI" w:hAnsi="Segoe UI" w:cs="Segoe UI"/>
          <w:sz w:val="22"/>
          <w:szCs w:val="22"/>
        </w:rPr>
      </w:pPr>
      <w:r w:rsidRPr="00B45684">
        <w:rPr>
          <w:rFonts w:ascii="Segoe UI" w:hAnsi="Segoe UI" w:cs="Segoe UI"/>
          <w:sz w:val="22"/>
          <w:szCs w:val="22"/>
        </w:rPr>
        <w:t xml:space="preserve">This course is approved for continuing education credit by the University of Wisconsin ICEP.  Additional information is available </w:t>
      </w:r>
      <w:proofErr w:type="gramStart"/>
      <w:r w:rsidRPr="00B45684">
        <w:rPr>
          <w:rFonts w:ascii="Segoe UI" w:hAnsi="Segoe UI" w:cs="Segoe UI"/>
          <w:sz w:val="22"/>
          <w:szCs w:val="22"/>
        </w:rPr>
        <w:t>at: (</w:t>
      </w:r>
      <w:proofErr w:type="gramEnd"/>
      <w:r w:rsidRPr="00A96470">
        <w:rPr>
          <w:rFonts w:ascii="Segoe UI" w:hAnsi="Segoe UI" w:cs="Segoe UI"/>
          <w:sz w:val="22"/>
          <w:szCs w:val="22"/>
        </w:rPr>
        <w:t>(</w:t>
      </w:r>
      <w:permStart w:id="629827584" w:edGrp="everyone"/>
      <w:proofErr w:type="spellStart"/>
      <w:r>
        <w:rPr>
          <w:rFonts w:ascii="Segoe UI" w:hAnsi="Segoe UI" w:cs="Segoe UI"/>
          <w:sz w:val="22"/>
          <w:szCs w:val="22"/>
        </w:rPr>
        <w:fldChar w:fldCharType="begin"/>
      </w:r>
      <w:r>
        <w:rPr>
          <w:rFonts w:ascii="Segoe UI" w:hAnsi="Segoe UI" w:cs="Segoe UI"/>
          <w:sz w:val="22"/>
          <w:szCs w:val="22"/>
        </w:rPr>
        <w:instrText>HYPERLINK "../CLN175_Information_FY26%20Virtual%20-%20In-Person.pdf"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Style w:val="Hyperlink"/>
          <w:rFonts w:ascii="Segoe UI" w:hAnsi="Segoe UI" w:cs="Segoe UI"/>
          <w:sz w:val="22"/>
          <w:szCs w:val="22"/>
        </w:rPr>
        <w:t>CLN175</w:t>
      </w:r>
      <w:proofErr w:type="spellEnd"/>
      <w:r>
        <w:rPr>
          <w:rStyle w:val="Hyperlink"/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Style w:val="Hyperlink"/>
          <w:rFonts w:ascii="Segoe UI" w:hAnsi="Segoe UI" w:cs="Segoe UI"/>
          <w:sz w:val="22"/>
          <w:szCs w:val="22"/>
        </w:rPr>
        <w:t>Infosheet</w:t>
      </w:r>
      <w:r>
        <w:rPr>
          <w:rStyle w:val="Hyperlink"/>
          <w:rFonts w:ascii="Segoe UI" w:hAnsi="Segoe UI" w:cs="Segoe UI"/>
          <w:sz w:val="22"/>
          <w:szCs w:val="22"/>
        </w:rPr>
        <w:t>_FY26</w:t>
      </w:r>
      <w:proofErr w:type="spellEnd"/>
      <w:r>
        <w:rPr>
          <w:rStyle w:val="Hyperlink"/>
          <w:rFonts w:ascii="Segoe UI" w:hAnsi="Segoe UI" w:cs="Segoe UI"/>
          <w:sz w:val="22"/>
          <w:szCs w:val="22"/>
        </w:rPr>
        <w:t xml:space="preserve"> - In Person Virtual</w:t>
      </w:r>
      <w:r>
        <w:rPr>
          <w:rFonts w:ascii="Segoe UI" w:hAnsi="Segoe UI" w:cs="Segoe UI"/>
          <w:sz w:val="22"/>
          <w:szCs w:val="22"/>
        </w:rPr>
        <w:fldChar w:fldCharType="end"/>
      </w:r>
      <w:permEnd w:id="629827584"/>
      <w:r w:rsidRPr="00A96470">
        <w:rPr>
          <w:rFonts w:ascii="Segoe UI" w:hAnsi="Segoe UI" w:cs="Segoe UI"/>
          <w:sz w:val="22"/>
          <w:szCs w:val="22"/>
        </w:rPr>
        <w:t>)</w:t>
      </w:r>
    </w:p>
    <w:p w14:paraId="3609FC19" w14:textId="0A90951F" w:rsidR="00746078" w:rsidRPr="00B45684" w:rsidRDefault="00B45684" w:rsidP="004C46B4">
      <w:pPr>
        <w:pStyle w:val="ListParagraph"/>
        <w:numPr>
          <w:ilvl w:val="0"/>
          <w:numId w:val="42"/>
        </w:numPr>
        <w:spacing w:after="120"/>
        <w:rPr>
          <w:rFonts w:ascii="Segoe UI" w:hAnsi="Segoe UI" w:cs="Segoe UI"/>
          <w:sz w:val="22"/>
          <w:szCs w:val="22"/>
        </w:rPr>
      </w:pPr>
      <w:r w:rsidRPr="00B45684">
        <w:rPr>
          <w:rFonts w:ascii="Segoe UI" w:hAnsi="Segoe UI" w:cs="Segoe UI"/>
          <w:sz w:val="22"/>
          <w:szCs w:val="22"/>
        </w:rPr>
        <w:t xml:space="preserve"> </w:t>
      </w:r>
      <w:r w:rsidR="00746078" w:rsidRPr="00B45684">
        <w:rPr>
          <w:rFonts w:ascii="Segoe UI" w:hAnsi="Segoe UI" w:cs="Segoe UI"/>
          <w:sz w:val="22"/>
          <w:szCs w:val="22"/>
        </w:rPr>
        <w:t xml:space="preserve">Claiming continuing education credit: </w:t>
      </w:r>
    </w:p>
    <w:p w14:paraId="381909F3" w14:textId="77777777" w:rsidR="00746078" w:rsidRDefault="00746078" w:rsidP="00746078">
      <w:pPr>
        <w:pStyle w:val="NormalWeb"/>
        <w:spacing w:before="0" w:beforeAutospacing="0" w:after="0" w:afterAutospacing="0"/>
        <w:ind w:left="720"/>
        <w:rPr>
          <w:rFonts w:ascii="Segoe UI" w:hAnsi="Segoe UI" w:cs="Segoe UI"/>
          <w:color w:val="000000"/>
        </w:rPr>
      </w:pPr>
      <w:r w:rsidRPr="00472B00">
        <w:rPr>
          <w:rFonts w:ascii="Segoe UI" w:hAnsi="Segoe UI" w:cs="Segoe UI"/>
          <w:b/>
          <w:bCs/>
          <w:color w:val="000000"/>
        </w:rPr>
        <w:t>Using your US mobile number</w:t>
      </w:r>
      <w:r w:rsidRPr="00472B00">
        <w:rPr>
          <w:rFonts w:ascii="Segoe UI" w:hAnsi="Segoe UI" w:cs="Segoe UI"/>
          <w:color w:val="000000"/>
        </w:rPr>
        <w:t>, text the verification code you received during the session to 608-260-7097. Follow the instructions</w:t>
      </w:r>
      <w:r>
        <w:rPr>
          <w:rFonts w:ascii="Segoe UI" w:hAnsi="Segoe UI" w:cs="Segoe UI"/>
          <w:color w:val="000000"/>
        </w:rPr>
        <w:t xml:space="preserve"> you receive</w:t>
      </w:r>
      <w:r w:rsidRPr="00472B00">
        <w:rPr>
          <w:rFonts w:ascii="Segoe UI" w:hAnsi="Segoe UI" w:cs="Segoe UI"/>
          <w:color w:val="000000"/>
        </w:rPr>
        <w:t xml:space="preserve"> via text</w:t>
      </w:r>
      <w:r>
        <w:rPr>
          <w:rFonts w:ascii="Segoe UI" w:hAnsi="Segoe UI" w:cs="Segoe UI"/>
          <w:color w:val="000000"/>
        </w:rPr>
        <w:t xml:space="preserve"> or</w:t>
      </w:r>
      <w:r w:rsidRPr="00472B00">
        <w:rPr>
          <w:rFonts w:ascii="Segoe UI" w:hAnsi="Segoe UI" w:cs="Segoe UI"/>
          <w:color w:val="000000"/>
        </w:rPr>
        <w:t xml:space="preserve"> email.</w:t>
      </w:r>
    </w:p>
    <w:p w14:paraId="339F71F7" w14:textId="758AB529" w:rsidR="00746078" w:rsidRDefault="00746078" w:rsidP="00746078">
      <w:pPr>
        <w:pStyle w:val="NormalWeb"/>
        <w:spacing w:before="0" w:beforeAutospacing="0" w:after="0" w:afterAutospacing="0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noProof/>
        </w:rPr>
        <w:drawing>
          <wp:anchor distT="0" distB="0" distL="114300" distR="114300" simplePos="0" relativeHeight="251660288" behindDoc="1" locked="0" layoutInCell="1" allowOverlap="1" wp14:anchorId="6B445A61" wp14:editId="6C888CF3">
            <wp:simplePos x="0" y="0"/>
            <wp:positionH relativeFrom="column">
              <wp:posOffset>5419090</wp:posOffset>
            </wp:positionH>
            <wp:positionV relativeFrom="paragraph">
              <wp:posOffset>75565</wp:posOffset>
            </wp:positionV>
            <wp:extent cx="775515" cy="914400"/>
            <wp:effectExtent l="0" t="0" r="5715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1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26745" w14:textId="1EAB680C" w:rsidR="00E4079E" w:rsidRPr="002D6EDC" w:rsidRDefault="00746078" w:rsidP="002D6EDC">
      <w:pPr>
        <w:spacing w:after="1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color w:val="000000"/>
        </w:rPr>
        <w:lastRenderedPageBreak/>
        <w:t xml:space="preserve">If you </w:t>
      </w:r>
      <w:r w:rsidRPr="00472B00">
        <w:rPr>
          <w:rFonts w:ascii="Segoe UI" w:eastAsiaTheme="minorHAnsi" w:hAnsi="Segoe UI" w:cs="Segoe UI"/>
          <w:b/>
          <w:bCs/>
          <w:color w:val="000000"/>
          <w:sz w:val="22"/>
          <w:szCs w:val="22"/>
        </w:rPr>
        <w:t>do not</w:t>
      </w:r>
      <w:r>
        <w:rPr>
          <w:rFonts w:ascii="Segoe UI" w:hAnsi="Segoe UI" w:cs="Segoe UI"/>
          <w:color w:val="000000"/>
        </w:rPr>
        <w:t xml:space="preserve"> have a US mobile number, enter the verification code at this link: </w:t>
      </w:r>
      <w:hyperlink r:id="rId9" w:history="1">
        <w:r w:rsidRPr="00B952D4">
          <w:rPr>
            <w:rStyle w:val="Hyperlink"/>
            <w:rFonts w:ascii="Segoe UI" w:hAnsi="Segoe UI" w:cs="Segoe UI"/>
            <w:color w:val="1155CC"/>
          </w:rPr>
          <w:t>https://ce.icep.wisc.edu/code</w:t>
        </w:r>
      </w:hyperlink>
      <w:r>
        <w:rPr>
          <w:rStyle w:val="Hyperlink"/>
          <w:rFonts w:ascii="Segoe UI" w:hAnsi="Segoe UI" w:cs="Segoe UI"/>
          <w:color w:val="1155CC"/>
          <w:u w:val="none"/>
        </w:rPr>
        <w:t>. Follow the instructions you receive.</w:t>
      </w:r>
      <w:r w:rsidRPr="00472B00">
        <w:rPr>
          <w:rFonts w:ascii="Segoe UI" w:eastAsiaTheme="minorHAnsi" w:hAnsi="Segoe UI" w:cs="Segoe UI"/>
          <w:i/>
          <w:iCs/>
          <w:color w:val="000000"/>
          <w:sz w:val="22"/>
          <w:szCs w:val="22"/>
        </w:rPr>
        <w:t xml:space="preserve"> </w:t>
      </w:r>
    </w:p>
    <w:p w14:paraId="7EE008FE" w14:textId="7246BC1C" w:rsidR="00746078" w:rsidRPr="006C379F" w:rsidRDefault="002D6EDC" w:rsidP="00746078">
      <w:pPr>
        <w:pStyle w:val="Heading2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D</w:t>
      </w:r>
      <w:r w:rsidR="00746078" w:rsidRPr="006C379F">
        <w:rPr>
          <w:rFonts w:ascii="Segoe UI" w:hAnsi="Segoe UI" w:cs="Segoe UI"/>
        </w:rPr>
        <w:t>ay 1</w:t>
      </w:r>
      <w:r w:rsidR="00746078">
        <w:rPr>
          <w:rFonts w:ascii="Segoe UI" w:hAnsi="Segoe UI" w:cs="Segoe UI"/>
        </w:rPr>
        <w:t xml:space="preserve"> (3 half-day version of class)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72"/>
        <w:gridCol w:w="90"/>
        <w:gridCol w:w="5958"/>
      </w:tblGrid>
      <w:tr w:rsidR="00746078" w:rsidRPr="006C379F" w14:paraId="645DB5F7" w14:textId="77777777" w:rsidTr="00472B00">
        <w:trPr>
          <w:cantSplit/>
        </w:trPr>
        <w:tc>
          <w:tcPr>
            <w:tcW w:w="1332" w:type="dxa"/>
            <w:gridSpan w:val="3"/>
          </w:tcPr>
          <w:p w14:paraId="73C5F134" w14:textId="113BD696" w:rsidR="00746078" w:rsidRDefault="00746078" w:rsidP="00472B00">
            <w:pPr>
              <w:pStyle w:val="ItemName"/>
              <w:jc w:val="right"/>
              <w:rPr>
                <w:rFonts w:ascii="Segoe UI" w:hAnsi="Segoe UI" w:cs="Segoe UI"/>
                <w:sz w:val="24"/>
              </w:rPr>
            </w:pPr>
            <w:r w:rsidRPr="00C92C4C">
              <w:rPr>
                <w:rFonts w:ascii="Segoe UI" w:hAnsi="Segoe UI" w:cs="Segoe UI"/>
                <w:sz w:val="24"/>
                <w:highlight w:val="yellow"/>
              </w:rPr>
              <w:t>4p</w:t>
            </w:r>
          </w:p>
          <w:p w14:paraId="0BC35EB1" w14:textId="77777777" w:rsidR="00746078" w:rsidRPr="004B0B8C" w:rsidRDefault="00746078" w:rsidP="00472B00">
            <w:pPr>
              <w:pStyle w:val="ItemName"/>
              <w:jc w:val="right"/>
            </w:pPr>
            <w:r>
              <w:rPr>
                <w:rFonts w:ascii="Segoe UI" w:hAnsi="Segoe UI" w:cs="Segoe UI"/>
                <w:sz w:val="24"/>
              </w:rPr>
              <w:t>15</w:t>
            </w:r>
            <w:r w:rsidRPr="004B0B8C">
              <w:rPr>
                <w:rFonts w:ascii="Segoe UI" w:hAnsi="Segoe UI" w:cs="Segoe UI"/>
                <w:sz w:val="24"/>
              </w:rPr>
              <w:t xml:space="preserve"> min </w:t>
            </w:r>
          </w:p>
        </w:tc>
        <w:tc>
          <w:tcPr>
            <w:tcW w:w="5958" w:type="dxa"/>
          </w:tcPr>
          <w:p w14:paraId="61145715" w14:textId="77777777" w:rsidR="00746078" w:rsidRPr="00E125DD" w:rsidRDefault="00746078" w:rsidP="00472B00">
            <w:pPr>
              <w:pStyle w:val="Bullet"/>
              <w:numPr>
                <w:ilvl w:val="0"/>
                <w:numId w:val="0"/>
              </w:numPr>
              <w:rPr>
                <w:rFonts w:ascii="Segoe UI" w:hAnsi="Segoe UI" w:cs="Segoe UI"/>
                <w:bCs/>
                <w:sz w:val="24"/>
                <w:szCs w:val="24"/>
              </w:rPr>
            </w:pPr>
            <w:r w:rsidRPr="00E125DD">
              <w:rPr>
                <w:rFonts w:ascii="Segoe UI" w:hAnsi="Segoe UI" w:cs="Segoe UI"/>
                <w:bCs/>
                <w:sz w:val="24"/>
                <w:szCs w:val="24"/>
              </w:rPr>
              <w:t>Welcome and Introduction</w:t>
            </w:r>
          </w:p>
        </w:tc>
      </w:tr>
      <w:tr w:rsidR="00746078" w:rsidRPr="006C379F" w14:paraId="70F367EB" w14:textId="77777777" w:rsidTr="00472B00">
        <w:trPr>
          <w:cantSplit/>
        </w:trPr>
        <w:tc>
          <w:tcPr>
            <w:tcW w:w="1170" w:type="dxa"/>
          </w:tcPr>
          <w:p w14:paraId="6DF5EB3D" w14:textId="77777777" w:rsidR="00746078" w:rsidRPr="006C379F" w:rsidRDefault="00746078" w:rsidP="00472B00">
            <w:pPr>
              <w:pStyle w:val="ItemName"/>
              <w:jc w:val="right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75 min</w:t>
            </w:r>
          </w:p>
        </w:tc>
        <w:tc>
          <w:tcPr>
            <w:tcW w:w="6120" w:type="dxa"/>
            <w:gridSpan w:val="3"/>
          </w:tcPr>
          <w:p w14:paraId="0E4E67DE" w14:textId="77777777" w:rsidR="00746078" w:rsidRPr="00756210" w:rsidRDefault="00746078" w:rsidP="00472B0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Navigators - Basics</w:t>
            </w:r>
          </w:p>
        </w:tc>
      </w:tr>
      <w:tr w:rsidR="00746078" w:rsidRPr="006C379F" w14:paraId="36D8F7F2" w14:textId="77777777" w:rsidTr="00472B00">
        <w:trPr>
          <w:cantSplit/>
        </w:trPr>
        <w:tc>
          <w:tcPr>
            <w:tcW w:w="1170" w:type="dxa"/>
          </w:tcPr>
          <w:p w14:paraId="44E68C05" w14:textId="77777777" w:rsidR="00746078" w:rsidRPr="006C379F" w:rsidRDefault="00746078" w:rsidP="00472B00">
            <w:pPr>
              <w:pStyle w:val="ItemName"/>
              <w:jc w:val="right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90 min</w:t>
            </w:r>
          </w:p>
        </w:tc>
        <w:tc>
          <w:tcPr>
            <w:tcW w:w="6120" w:type="dxa"/>
            <w:gridSpan w:val="3"/>
          </w:tcPr>
          <w:p w14:paraId="5B967A26" w14:textId="77777777" w:rsidR="00746078" w:rsidRPr="00756210" w:rsidRDefault="00746078" w:rsidP="00472B0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Navigators - Advanced</w:t>
            </w:r>
          </w:p>
        </w:tc>
      </w:tr>
      <w:tr w:rsidR="00746078" w:rsidRPr="006C379F" w14:paraId="46336EFE" w14:textId="77777777" w:rsidTr="00472B00">
        <w:trPr>
          <w:cantSplit/>
        </w:trPr>
        <w:tc>
          <w:tcPr>
            <w:tcW w:w="1170" w:type="dxa"/>
          </w:tcPr>
          <w:p w14:paraId="3CACC738" w14:textId="77777777" w:rsidR="00746078" w:rsidRDefault="00746078" w:rsidP="00472B00">
            <w:pPr>
              <w:pStyle w:val="ItemName"/>
              <w:jc w:val="right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15 min</w:t>
            </w:r>
          </w:p>
        </w:tc>
        <w:tc>
          <w:tcPr>
            <w:tcW w:w="6120" w:type="dxa"/>
            <w:gridSpan w:val="3"/>
          </w:tcPr>
          <w:p w14:paraId="4B63940C" w14:textId="77777777" w:rsidR="00746078" w:rsidRDefault="00746078" w:rsidP="00472B0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Profiles</w:t>
            </w:r>
          </w:p>
        </w:tc>
      </w:tr>
      <w:tr w:rsidR="00746078" w:rsidRPr="006C379F" w14:paraId="10036B1A" w14:textId="77777777" w:rsidTr="00746078">
        <w:trPr>
          <w:cantSplit/>
        </w:trPr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14:paraId="184CA56E" w14:textId="77777777" w:rsidR="00746078" w:rsidRDefault="00746078" w:rsidP="00472B00">
            <w:pPr>
              <w:pStyle w:val="ItemName"/>
              <w:jc w:val="right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15 min</w:t>
            </w:r>
          </w:p>
        </w:tc>
        <w:tc>
          <w:tcPr>
            <w:tcW w:w="6048" w:type="dxa"/>
            <w:gridSpan w:val="2"/>
            <w:tcBorders>
              <w:bottom w:val="single" w:sz="4" w:space="0" w:color="auto"/>
            </w:tcBorders>
          </w:tcPr>
          <w:p w14:paraId="4F732947" w14:textId="77777777" w:rsidR="00746078" w:rsidRPr="006C379F" w:rsidRDefault="00746078" w:rsidP="00472B00">
            <w:pPr>
              <w:pStyle w:val="ItemDescription"/>
              <w:rPr>
                <w:rFonts w:ascii="Segoe UI" w:hAnsi="Segoe UI" w:cs="Segoe UI"/>
                <w:b/>
                <w:sz w:val="24"/>
                <w:szCs w:val="24"/>
              </w:rPr>
            </w:pPr>
            <w:r w:rsidRPr="006C379F">
              <w:rPr>
                <w:rFonts w:ascii="Segoe UI" w:hAnsi="Segoe UI" w:cs="Segoe UI"/>
                <w:b/>
                <w:sz w:val="24"/>
                <w:szCs w:val="24"/>
              </w:rPr>
              <w:t>Introduction to Cert Environments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&amp; Project Discussion</w:t>
            </w:r>
          </w:p>
        </w:tc>
      </w:tr>
      <w:tr w:rsidR="00746078" w:rsidRPr="006C379F" w14:paraId="293266A7" w14:textId="77777777" w:rsidTr="00472B00">
        <w:trPr>
          <w:cantSplit/>
        </w:trPr>
        <w:tc>
          <w:tcPr>
            <w:tcW w:w="1332" w:type="dxa"/>
            <w:gridSpan w:val="3"/>
            <w:tcBorders>
              <w:bottom w:val="single" w:sz="4" w:space="0" w:color="auto"/>
            </w:tcBorders>
          </w:tcPr>
          <w:p w14:paraId="0B0E183C" w14:textId="3FA40418" w:rsidR="00746078" w:rsidRPr="006C379F" w:rsidRDefault="00746078" w:rsidP="00472B00">
            <w:pPr>
              <w:pStyle w:val="ItemName"/>
              <w:jc w:val="right"/>
              <w:rPr>
                <w:rFonts w:ascii="Segoe UI" w:hAnsi="Segoe UI" w:cs="Segoe UI"/>
                <w:sz w:val="24"/>
              </w:rPr>
            </w:pPr>
            <w:r w:rsidRPr="00C92C4C">
              <w:rPr>
                <w:rFonts w:ascii="Segoe UI" w:hAnsi="Segoe UI" w:cs="Segoe UI"/>
                <w:sz w:val="24"/>
                <w:highlight w:val="yellow"/>
              </w:rPr>
              <w:t>8p</w:t>
            </w:r>
          </w:p>
        </w:tc>
        <w:tc>
          <w:tcPr>
            <w:tcW w:w="5958" w:type="dxa"/>
            <w:tcBorders>
              <w:bottom w:val="single" w:sz="4" w:space="0" w:color="auto"/>
            </w:tcBorders>
          </w:tcPr>
          <w:p w14:paraId="36C47111" w14:textId="77777777" w:rsidR="00746078" w:rsidRPr="00746078" w:rsidRDefault="00746078" w:rsidP="00472B00">
            <w:pPr>
              <w:pStyle w:val="ItemDescription"/>
              <w:rPr>
                <w:rFonts w:ascii="Segoe UI" w:hAnsi="Segoe UI" w:cs="Segoe UI"/>
                <w:b/>
                <w:sz w:val="24"/>
                <w:szCs w:val="24"/>
              </w:rPr>
            </w:pPr>
            <w:r w:rsidRPr="00746078">
              <w:rPr>
                <w:rFonts w:ascii="Segoe UI" w:hAnsi="Segoe UI" w:cs="Segoe UI"/>
                <w:b/>
                <w:sz w:val="24"/>
                <w:szCs w:val="24"/>
              </w:rPr>
              <w:t>Adjourn</w:t>
            </w:r>
          </w:p>
        </w:tc>
      </w:tr>
    </w:tbl>
    <w:p w14:paraId="0D98E778" w14:textId="77777777" w:rsidR="00746078" w:rsidRPr="006C379F" w:rsidRDefault="00746078" w:rsidP="00746078">
      <w:pPr>
        <w:rPr>
          <w:rFonts w:ascii="Segoe UI" w:hAnsi="Segoe UI" w:cs="Segoe UI"/>
        </w:rPr>
      </w:pPr>
    </w:p>
    <w:p w14:paraId="1EEFB3C6" w14:textId="77777777" w:rsidR="00746078" w:rsidRPr="006C379F" w:rsidRDefault="00746078" w:rsidP="00746078">
      <w:pPr>
        <w:pStyle w:val="Heading2"/>
        <w:rPr>
          <w:rFonts w:ascii="Segoe UI" w:hAnsi="Segoe UI" w:cs="Segoe UI"/>
        </w:rPr>
      </w:pPr>
      <w:r w:rsidRPr="006C379F">
        <w:rPr>
          <w:rFonts w:ascii="Segoe UI" w:hAnsi="Segoe UI" w:cs="Segoe UI"/>
        </w:rPr>
        <w:lastRenderedPageBreak/>
        <w:t>Day 2</w:t>
      </w:r>
      <w:r>
        <w:rPr>
          <w:rFonts w:ascii="Segoe UI" w:hAnsi="Segoe UI" w:cs="Segoe UI"/>
        </w:rPr>
        <w:t xml:space="preserve"> (3 half-day version of class)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62"/>
        <w:gridCol w:w="5958"/>
      </w:tblGrid>
      <w:tr w:rsidR="00746078" w:rsidRPr="006C379F" w14:paraId="0D2FEAEF" w14:textId="77777777" w:rsidTr="00472B00">
        <w:trPr>
          <w:cantSplit/>
        </w:trPr>
        <w:tc>
          <w:tcPr>
            <w:tcW w:w="1332" w:type="dxa"/>
            <w:gridSpan w:val="2"/>
          </w:tcPr>
          <w:p w14:paraId="6CD07204" w14:textId="123DF120" w:rsidR="00746078" w:rsidRDefault="00746078" w:rsidP="00472B00">
            <w:pPr>
              <w:pStyle w:val="ItemName"/>
              <w:jc w:val="right"/>
              <w:rPr>
                <w:rFonts w:ascii="Segoe UI" w:hAnsi="Segoe UI" w:cs="Segoe UI"/>
                <w:sz w:val="24"/>
              </w:rPr>
            </w:pPr>
            <w:r w:rsidRPr="00C92C4C">
              <w:rPr>
                <w:rFonts w:ascii="Segoe UI" w:hAnsi="Segoe UI" w:cs="Segoe UI"/>
                <w:sz w:val="24"/>
                <w:highlight w:val="yellow"/>
              </w:rPr>
              <w:t>4p</w:t>
            </w:r>
          </w:p>
          <w:p w14:paraId="13B30169" w14:textId="77777777" w:rsidR="00746078" w:rsidRPr="004B0B8C" w:rsidRDefault="00746078" w:rsidP="00472B00">
            <w:pPr>
              <w:pStyle w:val="ItemName"/>
              <w:jc w:val="right"/>
            </w:pPr>
            <w:r>
              <w:rPr>
                <w:rFonts w:ascii="Segoe UI" w:hAnsi="Segoe UI" w:cs="Segoe UI"/>
                <w:sz w:val="24"/>
              </w:rPr>
              <w:t>15</w:t>
            </w:r>
            <w:r w:rsidRPr="004B0B8C">
              <w:rPr>
                <w:rFonts w:ascii="Segoe UI" w:hAnsi="Segoe UI" w:cs="Segoe UI"/>
                <w:sz w:val="24"/>
              </w:rPr>
              <w:t xml:space="preserve"> min</w:t>
            </w:r>
          </w:p>
        </w:tc>
        <w:tc>
          <w:tcPr>
            <w:tcW w:w="5958" w:type="dxa"/>
          </w:tcPr>
          <w:p w14:paraId="5549D9A8" w14:textId="77777777" w:rsidR="00746078" w:rsidRPr="006C379F" w:rsidRDefault="00746078" w:rsidP="00472B00">
            <w:pPr>
              <w:pStyle w:val="Bullet"/>
              <w:numPr>
                <w:ilvl w:val="0"/>
                <w:numId w:val="0"/>
              </w:num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Review &amp;</w:t>
            </w:r>
            <w:r w:rsidRPr="006C379F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questions</w:t>
            </w:r>
            <w:r w:rsidRPr="006C379F">
              <w:rPr>
                <w:rFonts w:ascii="Segoe UI" w:hAnsi="Segoe UI" w:cs="Segoe UI"/>
                <w:sz w:val="24"/>
                <w:szCs w:val="24"/>
              </w:rPr>
              <w:t xml:space="preserve"> from the previous day</w:t>
            </w:r>
          </w:p>
        </w:tc>
      </w:tr>
      <w:tr w:rsidR="00746078" w:rsidRPr="006C379F" w14:paraId="0C985742" w14:textId="77777777" w:rsidTr="00472B00">
        <w:trPr>
          <w:cantSplit/>
        </w:trPr>
        <w:tc>
          <w:tcPr>
            <w:tcW w:w="1170" w:type="dxa"/>
          </w:tcPr>
          <w:p w14:paraId="25D963B9" w14:textId="77777777" w:rsidR="00746078" w:rsidRPr="006C379F" w:rsidRDefault="00746078" w:rsidP="00472B00">
            <w:pPr>
              <w:pStyle w:val="ItemName"/>
              <w:jc w:val="right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60 min</w:t>
            </w:r>
          </w:p>
        </w:tc>
        <w:tc>
          <w:tcPr>
            <w:tcW w:w="6120" w:type="dxa"/>
            <w:gridSpan w:val="2"/>
          </w:tcPr>
          <w:p w14:paraId="1FD36A0E" w14:textId="77777777" w:rsidR="00746078" w:rsidRPr="006C379F" w:rsidRDefault="00746078" w:rsidP="00472B00">
            <w:pPr>
              <w:pStyle w:val="ItemDescription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Profiles – cont’d</w:t>
            </w:r>
          </w:p>
        </w:tc>
      </w:tr>
      <w:tr w:rsidR="00746078" w:rsidRPr="006C379F" w14:paraId="11CB9BF0" w14:textId="77777777" w:rsidTr="00472B00">
        <w:trPr>
          <w:cantSplit/>
        </w:trPr>
        <w:tc>
          <w:tcPr>
            <w:tcW w:w="1170" w:type="dxa"/>
          </w:tcPr>
          <w:p w14:paraId="4B582CFB" w14:textId="77777777" w:rsidR="00746078" w:rsidRPr="006C379F" w:rsidRDefault="00746078" w:rsidP="00472B00">
            <w:pPr>
              <w:pStyle w:val="ItemName"/>
              <w:jc w:val="right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45 min</w:t>
            </w:r>
          </w:p>
        </w:tc>
        <w:tc>
          <w:tcPr>
            <w:tcW w:w="6120" w:type="dxa"/>
            <w:gridSpan w:val="2"/>
          </w:tcPr>
          <w:p w14:paraId="10C28742" w14:textId="77777777" w:rsidR="00746078" w:rsidRPr="006C379F" w:rsidRDefault="00746078" w:rsidP="00472B00">
            <w:pPr>
              <w:pStyle w:val="ItemDescription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Reports and Print Groups – Basic</w:t>
            </w:r>
          </w:p>
        </w:tc>
      </w:tr>
      <w:tr w:rsidR="00746078" w:rsidRPr="006C379F" w14:paraId="7CBEC639" w14:textId="77777777" w:rsidTr="00472B00">
        <w:trPr>
          <w:cantSplit/>
        </w:trPr>
        <w:tc>
          <w:tcPr>
            <w:tcW w:w="1170" w:type="dxa"/>
          </w:tcPr>
          <w:p w14:paraId="4B29F910" w14:textId="77777777" w:rsidR="00746078" w:rsidRDefault="00746078" w:rsidP="00472B00">
            <w:pPr>
              <w:pStyle w:val="ItemName"/>
              <w:jc w:val="right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60 min</w:t>
            </w:r>
          </w:p>
        </w:tc>
        <w:tc>
          <w:tcPr>
            <w:tcW w:w="6120" w:type="dxa"/>
            <w:gridSpan w:val="2"/>
          </w:tcPr>
          <w:p w14:paraId="2444C177" w14:textId="77777777" w:rsidR="00746078" w:rsidRDefault="00746078" w:rsidP="00472B00">
            <w:pPr>
              <w:pStyle w:val="ItemDescription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Reports and Print Groups - Custom</w:t>
            </w:r>
          </w:p>
        </w:tc>
      </w:tr>
      <w:tr w:rsidR="00746078" w:rsidRPr="006C379F" w14:paraId="5EEAD822" w14:textId="77777777" w:rsidTr="00472B00">
        <w:trPr>
          <w:cantSplit/>
        </w:trPr>
        <w:tc>
          <w:tcPr>
            <w:tcW w:w="1170" w:type="dxa"/>
          </w:tcPr>
          <w:p w14:paraId="3DC76A4C" w14:textId="77777777" w:rsidR="00746078" w:rsidRDefault="00746078" w:rsidP="00472B00">
            <w:pPr>
              <w:pStyle w:val="ItemName"/>
              <w:jc w:val="right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45 min</w:t>
            </w:r>
          </w:p>
        </w:tc>
        <w:tc>
          <w:tcPr>
            <w:tcW w:w="6120" w:type="dxa"/>
            <w:gridSpan w:val="2"/>
          </w:tcPr>
          <w:p w14:paraId="2645CD89" w14:textId="77777777" w:rsidR="00746078" w:rsidRDefault="00746078" w:rsidP="00472B00">
            <w:pPr>
              <w:pStyle w:val="ItemDescription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Reports and Print Groups – Activity Links and Wrappers</w:t>
            </w:r>
          </w:p>
        </w:tc>
      </w:tr>
      <w:tr w:rsidR="00746078" w:rsidRPr="006C379F" w14:paraId="59CDE79E" w14:textId="77777777" w:rsidTr="00472B00">
        <w:trPr>
          <w:cantSplit/>
        </w:trPr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14:paraId="1F3202B7" w14:textId="6D581B62" w:rsidR="00746078" w:rsidRPr="006C379F" w:rsidRDefault="00746078" w:rsidP="00472B00">
            <w:pPr>
              <w:pStyle w:val="ItemName"/>
              <w:jc w:val="right"/>
              <w:rPr>
                <w:rFonts w:ascii="Segoe UI" w:hAnsi="Segoe UI" w:cs="Segoe UI"/>
                <w:sz w:val="24"/>
              </w:rPr>
            </w:pPr>
            <w:r w:rsidRPr="00C92C4C">
              <w:rPr>
                <w:rFonts w:ascii="Segoe UI" w:hAnsi="Segoe UI" w:cs="Segoe UI"/>
                <w:sz w:val="24"/>
                <w:highlight w:val="yellow"/>
              </w:rPr>
              <w:t>8p</w:t>
            </w:r>
          </w:p>
        </w:tc>
        <w:tc>
          <w:tcPr>
            <w:tcW w:w="5958" w:type="dxa"/>
            <w:tcBorders>
              <w:bottom w:val="single" w:sz="4" w:space="0" w:color="auto"/>
            </w:tcBorders>
          </w:tcPr>
          <w:p w14:paraId="5C9EF946" w14:textId="77777777" w:rsidR="00746078" w:rsidRPr="00A71D57" w:rsidRDefault="00746078" w:rsidP="00472B00">
            <w:pPr>
              <w:pStyle w:val="ItemDescription"/>
              <w:rPr>
                <w:rFonts w:ascii="Segoe UI" w:hAnsi="Segoe UI" w:cs="Segoe UI"/>
                <w:b/>
                <w:sz w:val="24"/>
                <w:szCs w:val="24"/>
              </w:rPr>
            </w:pPr>
            <w:r w:rsidRPr="006C379F">
              <w:rPr>
                <w:rFonts w:ascii="Segoe UI" w:hAnsi="Segoe UI" w:cs="Segoe UI"/>
                <w:b/>
                <w:sz w:val="24"/>
                <w:szCs w:val="24"/>
              </w:rPr>
              <w:t>Adjourn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when topics for day done</w:t>
            </w:r>
          </w:p>
        </w:tc>
      </w:tr>
    </w:tbl>
    <w:p w14:paraId="4B3B7589" w14:textId="77777777" w:rsidR="00746078" w:rsidRPr="002A22BB" w:rsidRDefault="00746078" w:rsidP="00746078"/>
    <w:p w14:paraId="4318DA24" w14:textId="77777777" w:rsidR="00746078" w:rsidRPr="006C379F" w:rsidRDefault="00746078" w:rsidP="00746078">
      <w:pPr>
        <w:pStyle w:val="Heading2"/>
        <w:rPr>
          <w:rFonts w:ascii="Segoe UI" w:hAnsi="Segoe UI" w:cs="Segoe UI"/>
        </w:rPr>
      </w:pPr>
      <w:r w:rsidRPr="006C379F">
        <w:rPr>
          <w:rFonts w:ascii="Segoe UI" w:hAnsi="Segoe UI" w:cs="Segoe UI"/>
        </w:rPr>
        <w:lastRenderedPageBreak/>
        <w:t xml:space="preserve">Day </w:t>
      </w:r>
      <w:r>
        <w:rPr>
          <w:rFonts w:ascii="Segoe UI" w:hAnsi="Segoe UI" w:cs="Segoe UI"/>
        </w:rPr>
        <w:t>3 (3 half-day version of class)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62"/>
        <w:gridCol w:w="5958"/>
      </w:tblGrid>
      <w:tr w:rsidR="00746078" w:rsidRPr="006C379F" w14:paraId="3F53035C" w14:textId="77777777" w:rsidTr="00472B00">
        <w:trPr>
          <w:cantSplit/>
        </w:trPr>
        <w:tc>
          <w:tcPr>
            <w:tcW w:w="1332" w:type="dxa"/>
            <w:gridSpan w:val="2"/>
          </w:tcPr>
          <w:p w14:paraId="2B757AF6" w14:textId="681F78BC" w:rsidR="00746078" w:rsidRDefault="00746078" w:rsidP="00472B00">
            <w:pPr>
              <w:pStyle w:val="ItemName"/>
              <w:jc w:val="right"/>
              <w:rPr>
                <w:rFonts w:ascii="Segoe UI" w:hAnsi="Segoe UI" w:cs="Segoe UI"/>
                <w:sz w:val="24"/>
              </w:rPr>
            </w:pPr>
            <w:r w:rsidRPr="00C92C4C">
              <w:rPr>
                <w:rFonts w:ascii="Segoe UI" w:hAnsi="Segoe UI" w:cs="Segoe UI"/>
                <w:sz w:val="24"/>
                <w:highlight w:val="yellow"/>
              </w:rPr>
              <w:t>4p</w:t>
            </w:r>
          </w:p>
          <w:p w14:paraId="54FAE7B6" w14:textId="77777777" w:rsidR="00746078" w:rsidRPr="004B0B8C" w:rsidRDefault="00746078" w:rsidP="00472B00">
            <w:pPr>
              <w:pStyle w:val="ItemName"/>
              <w:jc w:val="right"/>
            </w:pPr>
            <w:r>
              <w:rPr>
                <w:rFonts w:ascii="Segoe UI" w:hAnsi="Segoe UI" w:cs="Segoe UI"/>
                <w:sz w:val="24"/>
              </w:rPr>
              <w:t>15</w:t>
            </w:r>
            <w:r w:rsidRPr="004B0B8C">
              <w:rPr>
                <w:rFonts w:ascii="Segoe UI" w:hAnsi="Segoe UI" w:cs="Segoe UI"/>
                <w:sz w:val="24"/>
              </w:rPr>
              <w:t xml:space="preserve"> min</w:t>
            </w:r>
          </w:p>
        </w:tc>
        <w:tc>
          <w:tcPr>
            <w:tcW w:w="5958" w:type="dxa"/>
          </w:tcPr>
          <w:p w14:paraId="389821BC" w14:textId="77777777" w:rsidR="00746078" w:rsidRPr="006C379F" w:rsidRDefault="00746078" w:rsidP="00472B00">
            <w:pPr>
              <w:pStyle w:val="Bullet"/>
              <w:numPr>
                <w:ilvl w:val="0"/>
                <w:numId w:val="0"/>
              </w:num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Review &amp;</w:t>
            </w:r>
            <w:r w:rsidRPr="006C379F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questions</w:t>
            </w:r>
            <w:r w:rsidRPr="006C379F">
              <w:rPr>
                <w:rFonts w:ascii="Segoe UI" w:hAnsi="Segoe UI" w:cs="Segoe UI"/>
                <w:sz w:val="24"/>
                <w:szCs w:val="24"/>
              </w:rPr>
              <w:t xml:space="preserve"> from the previous day</w:t>
            </w:r>
          </w:p>
        </w:tc>
      </w:tr>
      <w:tr w:rsidR="00746078" w:rsidRPr="006C379F" w14:paraId="237B9C65" w14:textId="77777777" w:rsidTr="00472B00">
        <w:trPr>
          <w:cantSplit/>
        </w:trPr>
        <w:tc>
          <w:tcPr>
            <w:tcW w:w="1170" w:type="dxa"/>
          </w:tcPr>
          <w:p w14:paraId="2A47E161" w14:textId="77777777" w:rsidR="00746078" w:rsidRPr="006C379F" w:rsidRDefault="00746078" w:rsidP="00472B00">
            <w:pPr>
              <w:pStyle w:val="ItemName"/>
              <w:jc w:val="right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35 min</w:t>
            </w:r>
          </w:p>
        </w:tc>
        <w:tc>
          <w:tcPr>
            <w:tcW w:w="6120" w:type="dxa"/>
            <w:gridSpan w:val="2"/>
          </w:tcPr>
          <w:p w14:paraId="229E06E7" w14:textId="77777777" w:rsidR="00746078" w:rsidRPr="006C379F" w:rsidRDefault="00746078" w:rsidP="00472B00">
            <w:pPr>
              <w:pStyle w:val="Bullet"/>
              <w:numPr>
                <w:ilvl w:val="0"/>
                <w:numId w:val="0"/>
              </w:numPr>
              <w:rPr>
                <w:rFonts w:ascii="Segoe UI" w:hAnsi="Segoe UI" w:cs="Segoe UI"/>
                <w:b/>
                <w:color w:val="FF0000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Reports and Print Groups Activity Links and Wrappers – cont’d</w:t>
            </w:r>
          </w:p>
        </w:tc>
      </w:tr>
      <w:tr w:rsidR="00746078" w:rsidRPr="006C379F" w14:paraId="3BB9DF0B" w14:textId="77777777" w:rsidTr="00472B00">
        <w:trPr>
          <w:cantSplit/>
        </w:trPr>
        <w:tc>
          <w:tcPr>
            <w:tcW w:w="1170" w:type="dxa"/>
          </w:tcPr>
          <w:p w14:paraId="582B8550" w14:textId="77777777" w:rsidR="00746078" w:rsidRPr="006C379F" w:rsidRDefault="00746078" w:rsidP="00472B00">
            <w:pPr>
              <w:pStyle w:val="ItemName"/>
              <w:jc w:val="right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70 min</w:t>
            </w:r>
          </w:p>
        </w:tc>
        <w:tc>
          <w:tcPr>
            <w:tcW w:w="6120" w:type="dxa"/>
            <w:gridSpan w:val="2"/>
          </w:tcPr>
          <w:p w14:paraId="18A637DD" w14:textId="77777777" w:rsidR="00746078" w:rsidRPr="006C379F" w:rsidRDefault="00746078" w:rsidP="00472B0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Columns</w:t>
            </w:r>
          </w:p>
        </w:tc>
      </w:tr>
      <w:tr w:rsidR="00746078" w:rsidRPr="006C379F" w14:paraId="363C04E2" w14:textId="77777777" w:rsidTr="00472B00">
        <w:trPr>
          <w:cantSplit/>
        </w:trPr>
        <w:tc>
          <w:tcPr>
            <w:tcW w:w="1170" w:type="dxa"/>
          </w:tcPr>
          <w:p w14:paraId="64AE86F4" w14:textId="77777777" w:rsidR="00746078" w:rsidRDefault="00746078" w:rsidP="00472B00">
            <w:pPr>
              <w:pStyle w:val="ItemName"/>
              <w:jc w:val="right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60 min</w:t>
            </w:r>
          </w:p>
        </w:tc>
        <w:tc>
          <w:tcPr>
            <w:tcW w:w="6120" w:type="dxa"/>
            <w:gridSpan w:val="2"/>
          </w:tcPr>
          <w:p w14:paraId="167C364E" w14:textId="77777777" w:rsidR="00746078" w:rsidRDefault="00746078" w:rsidP="00472B0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Timeline</w:t>
            </w:r>
          </w:p>
        </w:tc>
      </w:tr>
      <w:tr w:rsidR="00746078" w:rsidRPr="006C379F" w14:paraId="0C6C9CFB" w14:textId="77777777" w:rsidTr="00472B00">
        <w:trPr>
          <w:cantSplit/>
        </w:trPr>
        <w:tc>
          <w:tcPr>
            <w:tcW w:w="1170" w:type="dxa"/>
            <w:tcBorders>
              <w:bottom w:val="single" w:sz="4" w:space="0" w:color="auto"/>
            </w:tcBorders>
          </w:tcPr>
          <w:p w14:paraId="379434EF" w14:textId="77777777" w:rsidR="00746078" w:rsidRDefault="00746078" w:rsidP="00472B00">
            <w:pPr>
              <w:pStyle w:val="ItemName"/>
              <w:jc w:val="right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15 min</w:t>
            </w:r>
          </w:p>
        </w:tc>
        <w:tc>
          <w:tcPr>
            <w:tcW w:w="6120" w:type="dxa"/>
            <w:gridSpan w:val="2"/>
            <w:tcBorders>
              <w:bottom w:val="single" w:sz="4" w:space="0" w:color="auto"/>
            </w:tcBorders>
          </w:tcPr>
          <w:p w14:paraId="4BBF7EB4" w14:textId="77777777" w:rsidR="00746078" w:rsidRPr="006C379F" w:rsidRDefault="00746078" w:rsidP="00472B00">
            <w:pPr>
              <w:pStyle w:val="ItemDescription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Class is Done…Now What?</w:t>
            </w:r>
          </w:p>
        </w:tc>
      </w:tr>
      <w:tr w:rsidR="00746078" w:rsidRPr="006C379F" w14:paraId="754367D5" w14:textId="77777777" w:rsidTr="00472B00">
        <w:trPr>
          <w:cantSplit/>
        </w:trPr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14:paraId="5A1E7A0B" w14:textId="1A67A123" w:rsidR="00746078" w:rsidRPr="006C379F" w:rsidRDefault="00746078" w:rsidP="00472B00">
            <w:pPr>
              <w:pStyle w:val="ItemName"/>
              <w:jc w:val="right"/>
              <w:rPr>
                <w:rFonts w:ascii="Segoe UI" w:hAnsi="Segoe UI" w:cs="Segoe UI"/>
                <w:sz w:val="24"/>
              </w:rPr>
            </w:pPr>
            <w:r w:rsidRPr="00C92C4C">
              <w:rPr>
                <w:rFonts w:ascii="Segoe UI" w:hAnsi="Segoe UI" w:cs="Segoe UI"/>
                <w:sz w:val="24"/>
                <w:highlight w:val="yellow"/>
              </w:rPr>
              <w:t>8p</w:t>
            </w:r>
          </w:p>
        </w:tc>
        <w:tc>
          <w:tcPr>
            <w:tcW w:w="5958" w:type="dxa"/>
            <w:tcBorders>
              <w:bottom w:val="single" w:sz="4" w:space="0" w:color="auto"/>
            </w:tcBorders>
          </w:tcPr>
          <w:p w14:paraId="5E3CCF23" w14:textId="77777777" w:rsidR="00746078" w:rsidRPr="006C379F" w:rsidRDefault="00746078" w:rsidP="00472B00">
            <w:pPr>
              <w:pStyle w:val="ItemDescription"/>
              <w:rPr>
                <w:rFonts w:ascii="Segoe UI" w:hAnsi="Segoe UI" w:cs="Segoe UI"/>
                <w:b/>
                <w:sz w:val="24"/>
                <w:szCs w:val="24"/>
              </w:rPr>
            </w:pPr>
            <w:r w:rsidRPr="006C379F">
              <w:rPr>
                <w:rFonts w:ascii="Segoe UI" w:hAnsi="Segoe UI" w:cs="Segoe UI"/>
                <w:b/>
                <w:sz w:val="24"/>
                <w:szCs w:val="24"/>
              </w:rPr>
              <w:t>Adjourn</w:t>
            </w:r>
          </w:p>
          <w:p w14:paraId="5DE35511" w14:textId="77777777" w:rsidR="00746078" w:rsidRPr="00C961FF" w:rsidRDefault="00746078" w:rsidP="00472B00">
            <w:pPr>
              <w:pStyle w:val="Bullet"/>
              <w:numPr>
                <w:ilvl w:val="0"/>
                <w:numId w:val="0"/>
              </w:numPr>
              <w:ind w:left="720"/>
              <w:jc w:val="right"/>
              <w:rPr>
                <w:rFonts w:ascii="Segoe UI" w:hAnsi="Segoe UI" w:cs="Segoe UI"/>
                <w:b/>
                <w:i/>
                <w:sz w:val="24"/>
                <w:szCs w:val="24"/>
              </w:rPr>
            </w:pPr>
            <w:r w:rsidRPr="00C961FF">
              <w:rPr>
                <w:rFonts w:ascii="Segoe UI" w:hAnsi="Segoe UI" w:cs="Segoe UI"/>
                <w:i/>
                <w:sz w:val="24"/>
                <w:szCs w:val="24"/>
              </w:rPr>
              <w:t xml:space="preserve">*Available for up to two weeks after class at: </w:t>
            </w:r>
            <w:hyperlink r:id="rId10" w:history="1">
              <w:r w:rsidRPr="00C961FF">
                <w:rPr>
                  <w:rStyle w:val="Hyperlink"/>
                  <w:rFonts w:ascii="Segoe UI" w:hAnsi="Segoe UI" w:cs="Segoe UI"/>
                  <w:i/>
                  <w:sz w:val="24"/>
                  <w:szCs w:val="24"/>
                </w:rPr>
                <w:t>https://training.epic.com/Evaluations</w:t>
              </w:r>
            </w:hyperlink>
          </w:p>
        </w:tc>
      </w:tr>
    </w:tbl>
    <w:p w14:paraId="35F33D7B" w14:textId="77777777" w:rsidR="00746078" w:rsidRPr="002A22BB" w:rsidRDefault="00746078" w:rsidP="00746078"/>
    <w:p w14:paraId="4B3477A4" w14:textId="77777777" w:rsidR="002A22BB" w:rsidRPr="002A22BB" w:rsidRDefault="002A22BB" w:rsidP="00E06E3E"/>
    <w:sectPr w:rsidR="002A22BB" w:rsidRPr="002A22BB" w:rsidSect="00E06E3E"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D35E" w14:textId="77777777" w:rsidR="000E6979" w:rsidRDefault="000E6979">
      <w:r>
        <w:separator/>
      </w:r>
    </w:p>
  </w:endnote>
  <w:endnote w:type="continuationSeparator" w:id="0">
    <w:p w14:paraId="46AA03DB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5C1A" w14:textId="77777777" w:rsidR="00E527C6" w:rsidRPr="000D4EF8" w:rsidRDefault="00E527C6" w:rsidP="00111CA2">
    <w:pPr>
      <w:pStyle w:val="Footer"/>
      <w:tabs>
        <w:tab w:val="clear" w:pos="8640"/>
        <w:tab w:val="right" w:pos="10800"/>
      </w:tabs>
      <w:rPr>
        <w:rFonts w:ascii="Segoe UI" w:hAnsi="Segoe UI" w:cs="Segoe UI"/>
      </w:rPr>
    </w:pPr>
    <w:r>
      <w:rPr>
        <w:rFonts w:ascii="Segoe UI" w:hAnsi="Segoe UI" w:cs="Segoe UI"/>
      </w:rPr>
      <w:tab/>
    </w:r>
    <w:r w:rsidRPr="00DB344F">
      <w:rPr>
        <w:rFonts w:ascii="Segoe UI" w:hAnsi="Segoe UI" w:cs="Segoe UI"/>
      </w:rPr>
      <w:t xml:space="preserve">- </w:t>
    </w:r>
    <w:r w:rsidRPr="00DB344F">
      <w:rPr>
        <w:rStyle w:val="PageNumber"/>
        <w:rFonts w:ascii="Segoe UI" w:hAnsi="Segoe UI" w:cs="Segoe UI"/>
      </w:rPr>
      <w:fldChar w:fldCharType="begin"/>
    </w:r>
    <w:r w:rsidRPr="00DB344F">
      <w:rPr>
        <w:rStyle w:val="PageNumber"/>
        <w:rFonts w:ascii="Segoe UI" w:hAnsi="Segoe UI" w:cs="Segoe UI"/>
      </w:rPr>
      <w:instrText xml:space="preserve"> PAGE </w:instrText>
    </w:r>
    <w:r w:rsidRPr="00DB344F">
      <w:rPr>
        <w:rStyle w:val="PageNumber"/>
        <w:rFonts w:ascii="Segoe UI" w:hAnsi="Segoe UI" w:cs="Segoe UI"/>
      </w:rPr>
      <w:fldChar w:fldCharType="separate"/>
    </w:r>
    <w:r>
      <w:rPr>
        <w:rStyle w:val="PageNumber"/>
        <w:rFonts w:ascii="Segoe UI" w:hAnsi="Segoe UI" w:cs="Segoe UI"/>
      </w:rPr>
      <w:t>1</w:t>
    </w:r>
    <w:r w:rsidRPr="00DB344F">
      <w:rPr>
        <w:rStyle w:val="PageNumber"/>
        <w:rFonts w:ascii="Segoe UI" w:hAnsi="Segoe UI" w:cs="Segoe UI"/>
      </w:rPr>
      <w:fldChar w:fldCharType="end"/>
    </w:r>
    <w:r w:rsidRPr="00DB344F">
      <w:rPr>
        <w:rStyle w:val="PageNumber"/>
        <w:rFonts w:ascii="Segoe UI" w:hAnsi="Segoe UI" w:cs="Segoe UI"/>
      </w:rPr>
      <w:t xml:space="preserve"> -</w:t>
    </w:r>
    <w:r>
      <w:rPr>
        <w:rStyle w:val="PageNumber"/>
        <w:rFonts w:ascii="Segoe UI" w:hAnsi="Segoe UI" w:cs="Segoe UI"/>
      </w:rPr>
      <w:tab/>
    </w:r>
    <w:r w:rsidRPr="006B013F">
      <w:rPr>
        <w:rStyle w:val="PageNumber"/>
        <w:rFonts w:ascii="Segoe UI" w:hAnsi="Segoe UI" w:cs="Segoe UI"/>
        <w:i/>
        <w:iCs/>
        <w:sz w:val="16"/>
        <w:szCs w:val="16"/>
      </w:rPr>
      <w:t>All times Central (Chicago Time)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CE489" w14:textId="77777777" w:rsidR="000E6979" w:rsidRDefault="000E6979">
      <w:r>
        <w:separator/>
      </w:r>
    </w:p>
  </w:footnote>
  <w:footnote w:type="continuationSeparator" w:id="0">
    <w:p w14:paraId="571E0046" w14:textId="77777777" w:rsidR="000E6979" w:rsidRDefault="000E6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0AF01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6A4367F"/>
    <w:multiLevelType w:val="multilevel"/>
    <w:tmpl w:val="BDB8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7C0080"/>
    <w:multiLevelType w:val="multilevel"/>
    <w:tmpl w:val="D078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C47B44"/>
    <w:multiLevelType w:val="hybridMultilevel"/>
    <w:tmpl w:val="80968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0677C"/>
    <w:multiLevelType w:val="hybridMultilevel"/>
    <w:tmpl w:val="8C528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528370990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674380458">
    <w:abstractNumId w:val="22"/>
  </w:num>
  <w:num w:numId="3" w16cid:durableId="156672103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222908774">
    <w:abstractNumId w:val="13"/>
  </w:num>
  <w:num w:numId="5" w16cid:durableId="846602749">
    <w:abstractNumId w:val="25"/>
  </w:num>
  <w:num w:numId="6" w16cid:durableId="277835833">
    <w:abstractNumId w:val="15"/>
  </w:num>
  <w:num w:numId="7" w16cid:durableId="1225025350">
    <w:abstractNumId w:val="24"/>
  </w:num>
  <w:num w:numId="8" w16cid:durableId="1823544310">
    <w:abstractNumId w:val="11"/>
  </w:num>
  <w:num w:numId="9" w16cid:durableId="1763574946">
    <w:abstractNumId w:val="9"/>
  </w:num>
  <w:num w:numId="10" w16cid:durableId="87235281">
    <w:abstractNumId w:val="6"/>
  </w:num>
  <w:num w:numId="11" w16cid:durableId="591594339">
    <w:abstractNumId w:val="40"/>
  </w:num>
  <w:num w:numId="12" w16cid:durableId="500317337">
    <w:abstractNumId w:val="17"/>
  </w:num>
  <w:num w:numId="13" w16cid:durableId="1625887320">
    <w:abstractNumId w:val="16"/>
  </w:num>
  <w:num w:numId="14" w16cid:durableId="981809639">
    <w:abstractNumId w:val="4"/>
  </w:num>
  <w:num w:numId="15" w16cid:durableId="1714380042">
    <w:abstractNumId w:val="5"/>
  </w:num>
  <w:num w:numId="16" w16cid:durableId="2037458542">
    <w:abstractNumId w:val="2"/>
  </w:num>
  <w:num w:numId="17" w16cid:durableId="1970547321">
    <w:abstractNumId w:val="12"/>
  </w:num>
  <w:num w:numId="18" w16cid:durableId="1858040987">
    <w:abstractNumId w:val="28"/>
  </w:num>
  <w:num w:numId="19" w16cid:durableId="1971011843">
    <w:abstractNumId w:val="29"/>
  </w:num>
  <w:num w:numId="20" w16cid:durableId="1610114363">
    <w:abstractNumId w:val="8"/>
  </w:num>
  <w:num w:numId="21" w16cid:durableId="1603604776">
    <w:abstractNumId w:val="27"/>
  </w:num>
  <w:num w:numId="22" w16cid:durableId="456803608">
    <w:abstractNumId w:val="26"/>
  </w:num>
  <w:num w:numId="23" w16cid:durableId="1388452640">
    <w:abstractNumId w:val="14"/>
  </w:num>
  <w:num w:numId="24" w16cid:durableId="2072850658">
    <w:abstractNumId w:val="3"/>
  </w:num>
  <w:num w:numId="25" w16cid:durableId="1763456682">
    <w:abstractNumId w:val="39"/>
  </w:num>
  <w:num w:numId="26" w16cid:durableId="91976027">
    <w:abstractNumId w:val="7"/>
  </w:num>
  <w:num w:numId="27" w16cid:durableId="33434090">
    <w:abstractNumId w:val="36"/>
  </w:num>
  <w:num w:numId="28" w16cid:durableId="914897138">
    <w:abstractNumId w:val="31"/>
  </w:num>
  <w:num w:numId="29" w16cid:durableId="42025450">
    <w:abstractNumId w:val="1"/>
  </w:num>
  <w:num w:numId="30" w16cid:durableId="34820218">
    <w:abstractNumId w:val="22"/>
  </w:num>
  <w:num w:numId="31" w16cid:durableId="1279069481">
    <w:abstractNumId w:val="22"/>
  </w:num>
  <w:num w:numId="32" w16cid:durableId="1576276606">
    <w:abstractNumId w:val="22"/>
  </w:num>
  <w:num w:numId="33" w16cid:durableId="1029598446">
    <w:abstractNumId w:val="37"/>
  </w:num>
  <w:num w:numId="34" w16cid:durableId="835193029">
    <w:abstractNumId w:val="10"/>
  </w:num>
  <w:num w:numId="35" w16cid:durableId="2051687475">
    <w:abstractNumId w:val="34"/>
  </w:num>
  <w:num w:numId="36" w16cid:durableId="1782263353">
    <w:abstractNumId w:val="35"/>
  </w:num>
  <w:num w:numId="37" w16cid:durableId="347367568">
    <w:abstractNumId w:val="38"/>
  </w:num>
  <w:num w:numId="38" w16cid:durableId="1432698735">
    <w:abstractNumId w:val="22"/>
  </w:num>
  <w:num w:numId="39" w16cid:durableId="276065621">
    <w:abstractNumId w:val="22"/>
  </w:num>
  <w:num w:numId="40" w16cid:durableId="1835340469">
    <w:abstractNumId w:val="23"/>
  </w:num>
  <w:num w:numId="41" w16cid:durableId="210729162">
    <w:abstractNumId w:val="33"/>
  </w:num>
  <w:num w:numId="42" w16cid:durableId="2099937165">
    <w:abstractNumId w:val="32"/>
  </w:num>
  <w:num w:numId="43" w16cid:durableId="230359338">
    <w:abstractNumId w:val="21"/>
  </w:num>
  <w:num w:numId="44" w16cid:durableId="659892479">
    <w:abstractNumId w:val="22"/>
  </w:num>
  <w:num w:numId="45" w16cid:durableId="527333937">
    <w:abstractNumId w:val="20"/>
  </w:num>
  <w:num w:numId="46" w16cid:durableId="115487407">
    <w:abstractNumId w:val="30"/>
  </w:num>
  <w:num w:numId="47" w16cid:durableId="73405795">
    <w:abstractNumId w:val="19"/>
  </w:num>
  <w:num w:numId="48" w16cid:durableId="6630461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8DC"/>
    <w:rsid w:val="00022C7F"/>
    <w:rsid w:val="0002535E"/>
    <w:rsid w:val="00025E38"/>
    <w:rsid w:val="00030B08"/>
    <w:rsid w:val="00031B1A"/>
    <w:rsid w:val="00037364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8DC"/>
    <w:rsid w:val="000B5AC3"/>
    <w:rsid w:val="000C45A9"/>
    <w:rsid w:val="000C4964"/>
    <w:rsid w:val="000D4EF8"/>
    <w:rsid w:val="000E3092"/>
    <w:rsid w:val="000E6979"/>
    <w:rsid w:val="00100296"/>
    <w:rsid w:val="00102D78"/>
    <w:rsid w:val="0010617F"/>
    <w:rsid w:val="00106D50"/>
    <w:rsid w:val="00111CA2"/>
    <w:rsid w:val="00111F6E"/>
    <w:rsid w:val="001138FD"/>
    <w:rsid w:val="00114630"/>
    <w:rsid w:val="00126A7D"/>
    <w:rsid w:val="00143EE6"/>
    <w:rsid w:val="0014669B"/>
    <w:rsid w:val="001533EA"/>
    <w:rsid w:val="00161091"/>
    <w:rsid w:val="0016705A"/>
    <w:rsid w:val="00167AD9"/>
    <w:rsid w:val="001760E7"/>
    <w:rsid w:val="00177A5F"/>
    <w:rsid w:val="0018090A"/>
    <w:rsid w:val="00194785"/>
    <w:rsid w:val="00196B40"/>
    <w:rsid w:val="001A0B02"/>
    <w:rsid w:val="001A3963"/>
    <w:rsid w:val="001B3E00"/>
    <w:rsid w:val="001C4F4A"/>
    <w:rsid w:val="001C537A"/>
    <w:rsid w:val="001D1160"/>
    <w:rsid w:val="001D206D"/>
    <w:rsid w:val="001E6B63"/>
    <w:rsid w:val="001F595A"/>
    <w:rsid w:val="001F6708"/>
    <w:rsid w:val="00206295"/>
    <w:rsid w:val="00217FA6"/>
    <w:rsid w:val="002201E4"/>
    <w:rsid w:val="0025059E"/>
    <w:rsid w:val="00251BCA"/>
    <w:rsid w:val="00255AB6"/>
    <w:rsid w:val="002616A4"/>
    <w:rsid w:val="002636C1"/>
    <w:rsid w:val="00265CEE"/>
    <w:rsid w:val="00275D2D"/>
    <w:rsid w:val="002831C8"/>
    <w:rsid w:val="00290CBE"/>
    <w:rsid w:val="002977BB"/>
    <w:rsid w:val="002A17A8"/>
    <w:rsid w:val="002A22BB"/>
    <w:rsid w:val="002C3D24"/>
    <w:rsid w:val="002C6021"/>
    <w:rsid w:val="002D1608"/>
    <w:rsid w:val="002D249A"/>
    <w:rsid w:val="002D6EDC"/>
    <w:rsid w:val="002E048B"/>
    <w:rsid w:val="002E2630"/>
    <w:rsid w:val="002E6443"/>
    <w:rsid w:val="0030433B"/>
    <w:rsid w:val="00305DA6"/>
    <w:rsid w:val="003167F2"/>
    <w:rsid w:val="00321796"/>
    <w:rsid w:val="00321CD8"/>
    <w:rsid w:val="00331D7B"/>
    <w:rsid w:val="00332565"/>
    <w:rsid w:val="00332B79"/>
    <w:rsid w:val="003374D9"/>
    <w:rsid w:val="0034425A"/>
    <w:rsid w:val="003515B2"/>
    <w:rsid w:val="00352EBB"/>
    <w:rsid w:val="003547B6"/>
    <w:rsid w:val="0035536E"/>
    <w:rsid w:val="00361A37"/>
    <w:rsid w:val="0036633C"/>
    <w:rsid w:val="00380E0F"/>
    <w:rsid w:val="003867B5"/>
    <w:rsid w:val="0039142E"/>
    <w:rsid w:val="003A3E51"/>
    <w:rsid w:val="003A3F1E"/>
    <w:rsid w:val="003B6F0D"/>
    <w:rsid w:val="003C25B0"/>
    <w:rsid w:val="003C52A5"/>
    <w:rsid w:val="003D37FB"/>
    <w:rsid w:val="003E0A18"/>
    <w:rsid w:val="003E18A2"/>
    <w:rsid w:val="003E25D2"/>
    <w:rsid w:val="003E786D"/>
    <w:rsid w:val="003F586F"/>
    <w:rsid w:val="00400D7C"/>
    <w:rsid w:val="00412863"/>
    <w:rsid w:val="00417897"/>
    <w:rsid w:val="00423D5C"/>
    <w:rsid w:val="00425401"/>
    <w:rsid w:val="00432070"/>
    <w:rsid w:val="0043534B"/>
    <w:rsid w:val="00445D3F"/>
    <w:rsid w:val="00473118"/>
    <w:rsid w:val="004A0051"/>
    <w:rsid w:val="004B34BF"/>
    <w:rsid w:val="004C01E9"/>
    <w:rsid w:val="004C14DD"/>
    <w:rsid w:val="004D50C5"/>
    <w:rsid w:val="004D7C31"/>
    <w:rsid w:val="004E0251"/>
    <w:rsid w:val="004F4076"/>
    <w:rsid w:val="004F772A"/>
    <w:rsid w:val="0052472F"/>
    <w:rsid w:val="00525008"/>
    <w:rsid w:val="005267C4"/>
    <w:rsid w:val="00530A02"/>
    <w:rsid w:val="0054465A"/>
    <w:rsid w:val="00552C36"/>
    <w:rsid w:val="00563C54"/>
    <w:rsid w:val="005741E1"/>
    <w:rsid w:val="00575F71"/>
    <w:rsid w:val="00594463"/>
    <w:rsid w:val="0059530E"/>
    <w:rsid w:val="005B3304"/>
    <w:rsid w:val="005B41F7"/>
    <w:rsid w:val="005C3AD9"/>
    <w:rsid w:val="005C5CF2"/>
    <w:rsid w:val="005D4259"/>
    <w:rsid w:val="005E011E"/>
    <w:rsid w:val="005E4420"/>
    <w:rsid w:val="005E47C4"/>
    <w:rsid w:val="005F31D5"/>
    <w:rsid w:val="0062212B"/>
    <w:rsid w:val="006232EF"/>
    <w:rsid w:val="006256D8"/>
    <w:rsid w:val="006260CD"/>
    <w:rsid w:val="00632920"/>
    <w:rsid w:val="0063728B"/>
    <w:rsid w:val="00645AE3"/>
    <w:rsid w:val="00646CAD"/>
    <w:rsid w:val="00663D08"/>
    <w:rsid w:val="00666E6E"/>
    <w:rsid w:val="00681873"/>
    <w:rsid w:val="00693A38"/>
    <w:rsid w:val="006B22CB"/>
    <w:rsid w:val="006B342D"/>
    <w:rsid w:val="006B4E78"/>
    <w:rsid w:val="006B7C71"/>
    <w:rsid w:val="006C379F"/>
    <w:rsid w:val="006D6982"/>
    <w:rsid w:val="006D73C2"/>
    <w:rsid w:val="006E322E"/>
    <w:rsid w:val="006E4730"/>
    <w:rsid w:val="00701FA8"/>
    <w:rsid w:val="007068A6"/>
    <w:rsid w:val="0070723F"/>
    <w:rsid w:val="0071027C"/>
    <w:rsid w:val="007130DC"/>
    <w:rsid w:val="007157BA"/>
    <w:rsid w:val="00716689"/>
    <w:rsid w:val="007168B3"/>
    <w:rsid w:val="00723A62"/>
    <w:rsid w:val="00727B3D"/>
    <w:rsid w:val="00736782"/>
    <w:rsid w:val="00737700"/>
    <w:rsid w:val="0074080C"/>
    <w:rsid w:val="00741475"/>
    <w:rsid w:val="00744A6B"/>
    <w:rsid w:val="00746078"/>
    <w:rsid w:val="0075288E"/>
    <w:rsid w:val="00752E1F"/>
    <w:rsid w:val="0075464F"/>
    <w:rsid w:val="007551D3"/>
    <w:rsid w:val="00756210"/>
    <w:rsid w:val="00762FDA"/>
    <w:rsid w:val="00782B88"/>
    <w:rsid w:val="00787160"/>
    <w:rsid w:val="0079643E"/>
    <w:rsid w:val="007A05B9"/>
    <w:rsid w:val="007A0AD9"/>
    <w:rsid w:val="007A3268"/>
    <w:rsid w:val="007B1BA4"/>
    <w:rsid w:val="007C6B8B"/>
    <w:rsid w:val="007C71B3"/>
    <w:rsid w:val="007E36C8"/>
    <w:rsid w:val="007F295B"/>
    <w:rsid w:val="007F3C5B"/>
    <w:rsid w:val="00800BFD"/>
    <w:rsid w:val="00804EE9"/>
    <w:rsid w:val="00817F1B"/>
    <w:rsid w:val="00827CDC"/>
    <w:rsid w:val="008320B0"/>
    <w:rsid w:val="008514AC"/>
    <w:rsid w:val="00851879"/>
    <w:rsid w:val="008776C6"/>
    <w:rsid w:val="00883961"/>
    <w:rsid w:val="008851BF"/>
    <w:rsid w:val="00887000"/>
    <w:rsid w:val="0089085F"/>
    <w:rsid w:val="008913D0"/>
    <w:rsid w:val="00896D20"/>
    <w:rsid w:val="008A1713"/>
    <w:rsid w:val="008B1044"/>
    <w:rsid w:val="008C2D60"/>
    <w:rsid w:val="008C442D"/>
    <w:rsid w:val="008D4516"/>
    <w:rsid w:val="008E099A"/>
    <w:rsid w:val="0090270A"/>
    <w:rsid w:val="00920148"/>
    <w:rsid w:val="00951CBE"/>
    <w:rsid w:val="0096011D"/>
    <w:rsid w:val="009716C5"/>
    <w:rsid w:val="00980E29"/>
    <w:rsid w:val="009813E1"/>
    <w:rsid w:val="009874A3"/>
    <w:rsid w:val="00995339"/>
    <w:rsid w:val="009B3450"/>
    <w:rsid w:val="009B6250"/>
    <w:rsid w:val="009B6C5C"/>
    <w:rsid w:val="009D1934"/>
    <w:rsid w:val="009D25C1"/>
    <w:rsid w:val="009E748E"/>
    <w:rsid w:val="009F59E4"/>
    <w:rsid w:val="00A0037E"/>
    <w:rsid w:val="00A016BD"/>
    <w:rsid w:val="00A02245"/>
    <w:rsid w:val="00A03C71"/>
    <w:rsid w:val="00A04DCC"/>
    <w:rsid w:val="00A172E0"/>
    <w:rsid w:val="00A2247D"/>
    <w:rsid w:val="00A45DE5"/>
    <w:rsid w:val="00A52591"/>
    <w:rsid w:val="00A52B32"/>
    <w:rsid w:val="00A5531F"/>
    <w:rsid w:val="00A61BE8"/>
    <w:rsid w:val="00A62318"/>
    <w:rsid w:val="00A627B8"/>
    <w:rsid w:val="00A65CE7"/>
    <w:rsid w:val="00A866A7"/>
    <w:rsid w:val="00A91388"/>
    <w:rsid w:val="00A91BA6"/>
    <w:rsid w:val="00A91D19"/>
    <w:rsid w:val="00A93BE5"/>
    <w:rsid w:val="00A97F65"/>
    <w:rsid w:val="00AA1D93"/>
    <w:rsid w:val="00AB6A02"/>
    <w:rsid w:val="00AB76FE"/>
    <w:rsid w:val="00AC3B5C"/>
    <w:rsid w:val="00AC66C2"/>
    <w:rsid w:val="00AD53CC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3126C"/>
    <w:rsid w:val="00B365F4"/>
    <w:rsid w:val="00B3696A"/>
    <w:rsid w:val="00B45684"/>
    <w:rsid w:val="00B60246"/>
    <w:rsid w:val="00B971AA"/>
    <w:rsid w:val="00BA7F22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4B15"/>
    <w:rsid w:val="00C25BBC"/>
    <w:rsid w:val="00C41665"/>
    <w:rsid w:val="00C42793"/>
    <w:rsid w:val="00C44F7A"/>
    <w:rsid w:val="00C45A2D"/>
    <w:rsid w:val="00C47E08"/>
    <w:rsid w:val="00C50219"/>
    <w:rsid w:val="00C51950"/>
    <w:rsid w:val="00C5197D"/>
    <w:rsid w:val="00C54F15"/>
    <w:rsid w:val="00C62FD2"/>
    <w:rsid w:val="00C64239"/>
    <w:rsid w:val="00C665B2"/>
    <w:rsid w:val="00C70AD9"/>
    <w:rsid w:val="00C7667B"/>
    <w:rsid w:val="00C94B1F"/>
    <w:rsid w:val="00C961FF"/>
    <w:rsid w:val="00C97208"/>
    <w:rsid w:val="00CA1E34"/>
    <w:rsid w:val="00CA3BFB"/>
    <w:rsid w:val="00CC0BCE"/>
    <w:rsid w:val="00CC4AFC"/>
    <w:rsid w:val="00CE7502"/>
    <w:rsid w:val="00CF162B"/>
    <w:rsid w:val="00CF333A"/>
    <w:rsid w:val="00CF561F"/>
    <w:rsid w:val="00D02283"/>
    <w:rsid w:val="00D111DA"/>
    <w:rsid w:val="00D175C5"/>
    <w:rsid w:val="00D208B1"/>
    <w:rsid w:val="00D20E80"/>
    <w:rsid w:val="00D23876"/>
    <w:rsid w:val="00D26C1F"/>
    <w:rsid w:val="00D279CF"/>
    <w:rsid w:val="00D421E4"/>
    <w:rsid w:val="00D450C7"/>
    <w:rsid w:val="00D45BDF"/>
    <w:rsid w:val="00D47E7A"/>
    <w:rsid w:val="00D5291D"/>
    <w:rsid w:val="00D53ACB"/>
    <w:rsid w:val="00D626CE"/>
    <w:rsid w:val="00D63C51"/>
    <w:rsid w:val="00D70509"/>
    <w:rsid w:val="00D83A74"/>
    <w:rsid w:val="00D862CF"/>
    <w:rsid w:val="00D90E39"/>
    <w:rsid w:val="00D95F5D"/>
    <w:rsid w:val="00DB302F"/>
    <w:rsid w:val="00DB344F"/>
    <w:rsid w:val="00DB3518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6E3E"/>
    <w:rsid w:val="00E07424"/>
    <w:rsid w:val="00E125DD"/>
    <w:rsid w:val="00E15A5E"/>
    <w:rsid w:val="00E23E5D"/>
    <w:rsid w:val="00E24993"/>
    <w:rsid w:val="00E27297"/>
    <w:rsid w:val="00E34466"/>
    <w:rsid w:val="00E36E86"/>
    <w:rsid w:val="00E4079E"/>
    <w:rsid w:val="00E40D58"/>
    <w:rsid w:val="00E41539"/>
    <w:rsid w:val="00E43343"/>
    <w:rsid w:val="00E47ECB"/>
    <w:rsid w:val="00E527C6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0593"/>
    <w:rsid w:val="00F2202F"/>
    <w:rsid w:val="00F26026"/>
    <w:rsid w:val="00F3005A"/>
    <w:rsid w:val="00F3164E"/>
    <w:rsid w:val="00F370F1"/>
    <w:rsid w:val="00F57A4F"/>
    <w:rsid w:val="00F64DCB"/>
    <w:rsid w:val="00F65DEF"/>
    <w:rsid w:val="00F7262E"/>
    <w:rsid w:val="00F72AA5"/>
    <w:rsid w:val="00F7692A"/>
    <w:rsid w:val="00FA04D9"/>
    <w:rsid w:val="00FA3CD3"/>
    <w:rsid w:val="00FA4EC4"/>
    <w:rsid w:val="00FA557C"/>
    <w:rsid w:val="00FC0A7F"/>
    <w:rsid w:val="00FC2091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32F89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  <w:style w:type="character" w:styleId="CommentReference">
    <w:name w:val="annotation reference"/>
    <w:basedOn w:val="DefaultParagraphFont"/>
    <w:semiHidden/>
    <w:unhideWhenUsed/>
    <w:rsid w:val="004F7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72A"/>
  </w:style>
  <w:style w:type="character" w:customStyle="1" w:styleId="CommentTextChar">
    <w:name w:val="Comment Text Char"/>
    <w:basedOn w:val="DefaultParagraphFont"/>
    <w:link w:val="CommentText"/>
    <w:uiPriority w:val="99"/>
    <w:rsid w:val="004F772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7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F772A"/>
    <w:rPr>
      <w:b/>
      <w:bCs/>
    </w:rPr>
  </w:style>
  <w:style w:type="character" w:customStyle="1" w:styleId="FooterChar">
    <w:name w:val="Footer Char"/>
    <w:basedOn w:val="DefaultParagraphFont"/>
    <w:link w:val="Footer"/>
    <w:rsid w:val="000D4EF8"/>
  </w:style>
  <w:style w:type="paragraph" w:styleId="HTMLPreformatted">
    <w:name w:val="HTML Preformatted"/>
    <w:basedOn w:val="Normal"/>
    <w:link w:val="HTMLPreformattedChar"/>
    <w:uiPriority w:val="99"/>
    <w:rsid w:val="00E527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27C6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74607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raining.epic.com/Evalu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e.icep.wisc.edu/c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B1D8A-9604-454D-8139-2F5CD904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398</Words>
  <Characters>2335</Characters>
  <Application>Microsoft Office Word</Application>
  <DocSecurity>2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Physician Builder Support</dc:creator>
  <cp:keywords>CLN150</cp:keywords>
  <cp:lastModifiedBy>Shezad Shezad</cp:lastModifiedBy>
  <cp:revision>4</cp:revision>
  <cp:lastPrinted>2017-10-30T13:01:00Z</cp:lastPrinted>
  <dcterms:created xsi:type="dcterms:W3CDTF">2025-06-25T18:13:00Z</dcterms:created>
  <dcterms:modified xsi:type="dcterms:W3CDTF">2025-07-02T17:35:00Z</dcterms:modified>
</cp:coreProperties>
</file>