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6292471E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4E7139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2573B225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4E7139">
        <w:rPr>
          <w:rFonts w:ascii="Segoe UI Semilight" w:hAnsi="Segoe UI Semilight" w:cs="Segoe UI Semilight"/>
        </w:rPr>
        <w:t>F</w:t>
      </w:r>
      <w:r w:rsidR="00124BA4">
        <w:rPr>
          <w:rFonts w:ascii="Segoe UI Semilight" w:hAnsi="Segoe UI Semilight" w:cs="Segoe UI Semilight"/>
        </w:rPr>
        <w:t>ebruary 2-4</w:t>
      </w:r>
      <w:r w:rsidR="004E7139">
        <w:rPr>
          <w:rFonts w:ascii="Segoe UI Semilight" w:hAnsi="Segoe UI Semilight" w:cs="Segoe UI Semilight"/>
        </w:rPr>
        <w:t>, 2022</w:t>
      </w:r>
    </w:p>
    <w:p w14:paraId="6354706A" w14:textId="5495114F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124BA4" w:rsidRPr="00124BA4">
        <w:rPr>
          <w:rFonts w:ascii="Segoe UI Semilight" w:hAnsi="Segoe UI Semilight" w:cs="Segoe UI Semilight"/>
        </w:rPr>
        <w:t>Máire Jacobs, Andy Stoffels, John Nelson, Haley Adams, Mark Phelan</w:t>
      </w:r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Notecraft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  <w:bookmarkStart w:id="0" w:name="_GoBack"/>
      <w:bookmarkEnd w:id="0"/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Utilize SmartForms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Orders related tools such as preference lists, SmartSets, and Ordersets</w:t>
      </w:r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 SmartForms</w:t>
            </w:r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 SmartLinks</w:t>
            </w:r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SmartSets</w:t>
            </w:r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27F990C2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124BA4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24BA4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E7139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B253-2CF6-42F5-86A3-26443247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2345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2022-01-24T17:59:00Z</dcterms:created>
  <dcterms:modified xsi:type="dcterms:W3CDTF">2022-01-24T17:59:00Z</dcterms:modified>
</cp:coreProperties>
</file>