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  <w:r w:rsidR="00E97C00">
        <w:t>February 10-12, 2020</w:t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 xml:space="preserve">Sara Stevenson, </w:t>
      </w:r>
      <w:r w:rsidR="001B4792">
        <w:t>Tyler Powers, Haley Adams</w:t>
      </w:r>
      <w:r w:rsidR="00E97C00">
        <w:t>, Mark Phelan, Mark Henkelmann, Andy Stoffels, Angela Ginocchio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1E4037" w:rsidP="00D47E7A">
      <w:pPr>
        <w:pStyle w:val="BodyText2"/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>As a result of</w:t>
      </w:r>
      <w:r w:rsidR="005E47C4" w:rsidRPr="00E85F6E">
        <w:rPr>
          <w:sz w:val="24"/>
          <w:szCs w:val="24"/>
        </w:rPr>
        <w:t xml:space="preserve"> this </w:t>
      </w:r>
      <w:r>
        <w:rPr>
          <w:sz w:val="24"/>
          <w:szCs w:val="24"/>
        </w:rPr>
        <w:t xml:space="preserve">training,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>
        <w:rPr>
          <w:sz w:val="24"/>
          <w:szCs w:val="24"/>
        </w:rPr>
        <w:t>will be able to</w:t>
      </w:r>
      <w:r w:rsidR="008913D0" w:rsidRPr="00E85F6E">
        <w:rPr>
          <w:sz w:val="24"/>
          <w:szCs w:val="24"/>
        </w:rPr>
        <w:t>: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t</w:t>
      </w:r>
      <w:r w:rsidR="009D1934">
        <w:rPr>
          <w:sz w:val="24"/>
          <w:szCs w:val="24"/>
        </w:rPr>
        <w:t>he</w:t>
      </w:r>
      <w:r w:rsidR="008913D0" w:rsidRPr="00E85F6E">
        <w:rPr>
          <w:sz w:val="24"/>
          <w:szCs w:val="24"/>
        </w:rPr>
        <w:t xml:space="preserve"> tools Epic offer</w:t>
      </w:r>
      <w:r w:rsidR="009D1934"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 w:rsidR="009D1934"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 w:rsidR="009D1934">
        <w:rPr>
          <w:sz w:val="24"/>
          <w:szCs w:val="24"/>
        </w:rPr>
        <w:t>of each</w:t>
      </w:r>
    </w:p>
    <w:p w:rsidR="008913D0" w:rsidRPr="009D1934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Explain h</w:t>
      </w:r>
      <w:r w:rsidR="008913D0" w:rsidRPr="009D1934">
        <w:rPr>
          <w:sz w:val="24"/>
          <w:szCs w:val="24"/>
        </w:rPr>
        <w:t xml:space="preserve">ow to </w:t>
      </w:r>
      <w:r w:rsidR="009D1934" w:rsidRPr="009D1934">
        <w:rPr>
          <w:sz w:val="24"/>
          <w:szCs w:val="24"/>
        </w:rPr>
        <w:t>create</w:t>
      </w:r>
      <w:r w:rsidR="008913D0"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="008913D0"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="008913D0"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Identify h</w:t>
      </w:r>
      <w:r w:rsidR="008913D0" w:rsidRPr="00E85F6E">
        <w:rPr>
          <w:sz w:val="24"/>
          <w:szCs w:val="24"/>
        </w:rPr>
        <w:t xml:space="preserve">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Discuss h</w:t>
      </w:r>
      <w:r w:rsidR="00A2247D" w:rsidRPr="00E85F6E">
        <w:rPr>
          <w:sz w:val="24"/>
          <w:szCs w:val="24"/>
        </w:rPr>
        <w:t xml:space="preserve">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="00A2247D"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1E4037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8913D0" w:rsidRPr="00E85F6E">
        <w:rPr>
          <w:sz w:val="24"/>
          <w:szCs w:val="24"/>
        </w:rPr>
        <w:t xml:space="preserve">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1E4037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Mutual Exclusivity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F258C8">
        <w:trPr>
          <w:cantSplit/>
        </w:trPr>
        <w:tc>
          <w:tcPr>
            <w:tcW w:w="1170" w:type="dxa"/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258C8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  <w:tr w:rsidR="00F258C8" w:rsidTr="00F258C8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F258C8" w:rsidRPr="00F258C8" w:rsidRDefault="00F258C8" w:rsidP="00F258C8"/>
        </w:tc>
        <w:tc>
          <w:tcPr>
            <w:tcW w:w="6120" w:type="dxa"/>
            <w:tcBorders>
              <w:bottom w:val="nil"/>
            </w:tcBorders>
          </w:tcPr>
          <w:p w:rsidR="00F258C8" w:rsidRPr="000B3DE8" w:rsidRDefault="00F258C8" w:rsidP="008913D0">
            <w:pPr>
              <w:pStyle w:val="ItemDescription"/>
              <w:rPr>
                <w:sz w:val="24"/>
                <w:szCs w:val="24"/>
              </w:rPr>
            </w:pPr>
          </w:p>
        </w:tc>
      </w:tr>
    </w:tbl>
    <w:p w:rsidR="009716C5" w:rsidRDefault="009716C5" w:rsidP="009716C5">
      <w:pPr>
        <w:pStyle w:val="Heading2"/>
      </w:pPr>
      <w:r>
        <w:lastRenderedPageBreak/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F258C8" w:rsidRDefault="00F258C8" w:rsidP="00CB0FC3"/>
    <w:sectPr w:rsidR="00F258C8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4035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B4792"/>
    <w:rsid w:val="001C4F4A"/>
    <w:rsid w:val="001C537A"/>
    <w:rsid w:val="001D1160"/>
    <w:rsid w:val="001D206D"/>
    <w:rsid w:val="001E4037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40352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B0FC3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1761"/>
    <w:rsid w:val="00D95F5D"/>
    <w:rsid w:val="00DA1701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00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58C8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20E9-A70E-460A-B79D-6C868918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2753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Sprecker</cp:lastModifiedBy>
  <cp:revision>2</cp:revision>
  <cp:lastPrinted>2017-10-30T13:01:00Z</cp:lastPrinted>
  <dcterms:created xsi:type="dcterms:W3CDTF">2020-02-05T15:42:00Z</dcterms:created>
  <dcterms:modified xsi:type="dcterms:W3CDTF">2020-02-05T15:42:00Z</dcterms:modified>
</cp:coreProperties>
</file>