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12ED4">
        <w:t>August 16</w:t>
      </w:r>
      <w:r w:rsidR="00A835C1">
        <w:t>,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112ED4">
        <w:t>Andy Stoffels</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4368E9" w:rsidP="000F2F25">
            <w:pPr>
              <w:pStyle w:val="ItemName"/>
            </w:pPr>
            <w:r>
              <w:t>4</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4368E9" w:rsidP="000F2F25">
            <w:pPr>
              <w:pStyle w:val="ItemName"/>
            </w:pPr>
            <w:r>
              <w:t>4</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4368E9" w:rsidP="000F2F25">
            <w:pPr>
              <w:pStyle w:val="ItemName"/>
            </w:pPr>
            <w:r>
              <w:t>4</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4368E9" w:rsidP="000F2F25">
            <w:pPr>
              <w:pStyle w:val="ItemName"/>
            </w:pPr>
            <w:r>
              <w:t>5</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4368E9" w:rsidP="000F2F25">
            <w:pPr>
              <w:pStyle w:val="ItemName"/>
            </w:pPr>
            <w:r>
              <w:t>6</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12E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2ED4"/>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D5BB-CFCB-4C32-A40D-89E070CF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2019-08-13T19:01:00Z</dcterms:created>
  <dcterms:modified xsi:type="dcterms:W3CDTF">2019-08-13T19:01:00Z</dcterms:modified>
</cp:coreProperties>
</file>