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7C4" w:rsidRPr="006A5230" w:rsidRDefault="00D45BDF">
      <w:pPr>
        <w:pStyle w:val="Heading1"/>
        <w:rPr>
          <w:sz w:val="48"/>
        </w:rPr>
      </w:pPr>
      <w:r w:rsidRPr="006A5230">
        <w:rPr>
          <w:sz w:val="44"/>
        </w:rPr>
        <w:t xml:space="preserve">Physician </w:t>
      </w:r>
      <w:r w:rsidR="00F975AB" w:rsidRPr="006A5230">
        <w:rPr>
          <w:sz w:val="44"/>
        </w:rPr>
        <w:t>Power User</w:t>
      </w:r>
      <w:r w:rsidR="00DD0B00" w:rsidRPr="006A5230">
        <w:rPr>
          <w:sz w:val="44"/>
        </w:rPr>
        <w:t xml:space="preserve"> </w:t>
      </w:r>
      <w:r w:rsidR="006A5230" w:rsidRPr="006A5230">
        <w:rPr>
          <w:sz w:val="44"/>
        </w:rPr>
        <w:t xml:space="preserve">Review the </w:t>
      </w:r>
      <w:r w:rsidR="006A5230" w:rsidRPr="006A5230">
        <w:rPr>
          <w:sz w:val="44"/>
          <w:szCs w:val="52"/>
        </w:rPr>
        <w:t>Chart</w:t>
      </w:r>
    </w:p>
    <w:p w:rsidR="005E47C4" w:rsidRDefault="005E47C4">
      <w:pPr>
        <w:pStyle w:val="Blurb"/>
        <w:ind w:right="0"/>
      </w:pPr>
      <w:r>
        <w:t xml:space="preserve"> </w:t>
      </w:r>
      <w:r w:rsidR="006A5230">
        <w:t>MD203</w:t>
      </w:r>
      <w:r w:rsidR="00821717">
        <w:t>v</w:t>
      </w:r>
    </w:p>
    <w:p w:rsidR="003E786D" w:rsidRDefault="003E786D" w:rsidP="00D63C51">
      <w:pPr>
        <w:pStyle w:val="Heading5"/>
        <w:tabs>
          <w:tab w:val="left" w:pos="3195"/>
        </w:tabs>
        <w:ind w:left="720" w:hanging="720"/>
      </w:pPr>
    </w:p>
    <w:p w:rsidR="00804EE9" w:rsidRDefault="00FE4DD9">
      <w:pPr>
        <w:pStyle w:val="Heading5"/>
      </w:pPr>
      <w:r>
        <w:t>Dates:</w:t>
      </w:r>
      <w:r w:rsidR="00432070">
        <w:tab/>
      </w:r>
      <w:r w:rsidR="004255E0">
        <w:t>December 20, 2019</w:t>
      </w:r>
    </w:p>
    <w:p w:rsidR="005E47C4" w:rsidRPr="00A172E0" w:rsidRDefault="005E47C4">
      <w:pPr>
        <w:pStyle w:val="Heading5"/>
      </w:pPr>
      <w:r>
        <w:t>Trainer</w:t>
      </w:r>
      <w:r w:rsidR="00716689">
        <w:t>s</w:t>
      </w:r>
      <w:r>
        <w:t>:</w:t>
      </w:r>
      <w:r w:rsidR="00646CAD">
        <w:t xml:space="preserve"> </w:t>
      </w:r>
      <w:r w:rsidR="003C1DA3">
        <w:t>Mark Henkelmann</w:t>
      </w:r>
      <w:bookmarkStart w:id="0" w:name="_GoBack"/>
      <w:bookmarkEnd w:id="0"/>
    </w:p>
    <w:p w:rsidR="005E47C4" w:rsidRDefault="005E47C4">
      <w:pPr>
        <w:pStyle w:val="Heading3"/>
      </w:pPr>
      <w:r>
        <w:t>Prerequisites</w:t>
      </w:r>
    </w:p>
    <w:p w:rsidR="003E1A09" w:rsidRPr="008913D0" w:rsidRDefault="003E1A09" w:rsidP="003E1A09">
      <w:pPr>
        <w:pStyle w:val="RefBox"/>
        <w:rPr>
          <w:sz w:val="24"/>
          <w:szCs w:val="24"/>
        </w:rPr>
      </w:pPr>
      <w:r w:rsidRPr="008913D0">
        <w:rPr>
          <w:sz w:val="24"/>
          <w:szCs w:val="24"/>
        </w:rPr>
        <w:t xml:space="preserve">Live use of EpicCare or </w:t>
      </w:r>
      <w:r>
        <w:rPr>
          <w:sz w:val="24"/>
          <w:szCs w:val="24"/>
        </w:rPr>
        <w:t>completion of Specialists Training Specialists training.</w:t>
      </w:r>
    </w:p>
    <w:p w:rsidR="005E47C4" w:rsidRDefault="00D318E8">
      <w:pPr>
        <w:pStyle w:val="Heading3"/>
      </w:pPr>
      <w:r>
        <w:t>Learning Outcomes</w:t>
      </w:r>
      <w:r w:rsidR="005E47C4">
        <w:t>:</w:t>
      </w:r>
    </w:p>
    <w:p w:rsidR="005E47C4" w:rsidRPr="00E85F6E" w:rsidRDefault="00D318E8"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rsidR="008913D0" w:rsidRDefault="00D318E8" w:rsidP="00D47E7A">
      <w:pPr>
        <w:pStyle w:val="BodyText2"/>
        <w:numPr>
          <w:ilvl w:val="0"/>
          <w:numId w:val="43"/>
        </w:numPr>
        <w:spacing w:after="120"/>
        <w:rPr>
          <w:sz w:val="24"/>
          <w:szCs w:val="24"/>
        </w:rPr>
      </w:pPr>
      <w:r>
        <w:rPr>
          <w:sz w:val="24"/>
          <w:szCs w:val="24"/>
        </w:rPr>
        <w:t>Identify t</w:t>
      </w:r>
      <w:r w:rsidR="006A5230">
        <w:rPr>
          <w:sz w:val="24"/>
          <w:szCs w:val="24"/>
        </w:rPr>
        <w:t>he personalization options available when reviewing a patient chart</w:t>
      </w:r>
    </w:p>
    <w:p w:rsidR="003E1A09" w:rsidRPr="00E85F6E" w:rsidRDefault="003E1A09" w:rsidP="00D47E7A">
      <w:pPr>
        <w:pStyle w:val="BodyText2"/>
        <w:numPr>
          <w:ilvl w:val="0"/>
          <w:numId w:val="43"/>
        </w:numPr>
        <w:spacing w:after="120"/>
        <w:rPr>
          <w:sz w:val="24"/>
          <w:szCs w:val="24"/>
        </w:rPr>
      </w:pPr>
      <w:r>
        <w:rPr>
          <w:sz w:val="24"/>
          <w:szCs w:val="24"/>
        </w:rPr>
        <w:t>Use Synopsis to graph information about a patient</w:t>
      </w:r>
    </w:p>
    <w:p w:rsidR="002D558E" w:rsidRDefault="00D318E8" w:rsidP="002D558E">
      <w:pPr>
        <w:pStyle w:val="BodyText2"/>
        <w:numPr>
          <w:ilvl w:val="0"/>
          <w:numId w:val="43"/>
        </w:numPr>
        <w:spacing w:after="120"/>
        <w:rPr>
          <w:sz w:val="24"/>
          <w:szCs w:val="24"/>
        </w:rPr>
      </w:pPr>
      <w:r>
        <w:rPr>
          <w:sz w:val="24"/>
          <w:szCs w:val="24"/>
        </w:rPr>
        <w:t>Explain o</w:t>
      </w:r>
      <w:r w:rsidR="006A5230">
        <w:rPr>
          <w:sz w:val="24"/>
          <w:szCs w:val="24"/>
        </w:rPr>
        <w:t>ptions for pre-charting</w:t>
      </w:r>
    </w:p>
    <w:p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rsidTr="009D1934">
        <w:trPr>
          <w:trHeight w:val="1538"/>
        </w:trPr>
        <w:tc>
          <w:tcPr>
            <w:tcW w:w="8640" w:type="dxa"/>
          </w:tcPr>
          <w:p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rsidR="00400D7C" w:rsidRDefault="00400D7C" w:rsidP="00D47E7A">
      <w:pPr>
        <w:spacing w:after="120"/>
        <w:rPr>
          <w:b/>
          <w:sz w:val="24"/>
          <w:szCs w:val="24"/>
        </w:rPr>
      </w:pPr>
    </w:p>
    <w:p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actually available </w:t>
      </w:r>
      <w:r w:rsidR="00BC5E67" w:rsidRPr="00D47E7A">
        <w:rPr>
          <w:sz w:val="24"/>
          <w:szCs w:val="24"/>
        </w:rPr>
        <w:t>in your system</w:t>
      </w:r>
      <w:r w:rsidRPr="00D47E7A">
        <w:rPr>
          <w:sz w:val="24"/>
          <w:szCs w:val="24"/>
        </w:rPr>
        <w:t>.</w:t>
      </w:r>
    </w:p>
    <w:p w:rsidR="006A5230" w:rsidRDefault="006A5230" w:rsidP="006A5230">
      <w:pPr>
        <w:pStyle w:val="Heading2"/>
      </w:pPr>
      <w:r>
        <w:lastRenderedPageBreak/>
        <w:t>MD203</w:t>
      </w:r>
      <w:r w:rsidR="00821717">
        <w:t>v</w:t>
      </w:r>
      <w:r>
        <w:t xml:space="preserve"> – Power User Review the Chart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6A5230" w:rsidRPr="000B3DE8" w:rsidTr="000F2F25">
        <w:trPr>
          <w:cantSplit/>
        </w:trPr>
        <w:tc>
          <w:tcPr>
            <w:tcW w:w="1170" w:type="dxa"/>
          </w:tcPr>
          <w:p w:rsidR="006A5230" w:rsidRDefault="000558B9" w:rsidP="000F2F25">
            <w:pPr>
              <w:pStyle w:val="ItemName"/>
            </w:pPr>
            <w:r>
              <w:t>9</w:t>
            </w:r>
            <w:r w:rsidR="006A5230">
              <w:t>:00</w:t>
            </w:r>
          </w:p>
        </w:tc>
        <w:tc>
          <w:tcPr>
            <w:tcW w:w="6120" w:type="dxa"/>
          </w:tcPr>
          <w:p w:rsidR="006A5230" w:rsidRPr="000B3DE8" w:rsidRDefault="006A5230" w:rsidP="000F2F25">
            <w:pPr>
              <w:pStyle w:val="Bullet"/>
              <w:numPr>
                <w:ilvl w:val="0"/>
                <w:numId w:val="0"/>
              </w:numPr>
              <w:rPr>
                <w:sz w:val="24"/>
                <w:szCs w:val="24"/>
              </w:rPr>
            </w:pPr>
            <w:r w:rsidRPr="000B3DE8">
              <w:rPr>
                <w:b/>
                <w:sz w:val="24"/>
                <w:szCs w:val="24"/>
              </w:rPr>
              <w:t>Welcome and Introduction</w:t>
            </w:r>
          </w:p>
        </w:tc>
      </w:tr>
      <w:tr w:rsidR="006A5230" w:rsidRPr="000B3DE8" w:rsidTr="000F2F25">
        <w:trPr>
          <w:cantSplit/>
        </w:trPr>
        <w:tc>
          <w:tcPr>
            <w:tcW w:w="1170" w:type="dxa"/>
          </w:tcPr>
          <w:p w:rsidR="006A5230" w:rsidRDefault="000558B9" w:rsidP="000F2F25">
            <w:pPr>
              <w:pStyle w:val="ItemName"/>
            </w:pPr>
            <w:r>
              <w:t>9</w:t>
            </w:r>
            <w:r w:rsidR="006A5230">
              <w:t>:05</w:t>
            </w:r>
          </w:p>
        </w:tc>
        <w:tc>
          <w:tcPr>
            <w:tcW w:w="6120" w:type="dxa"/>
          </w:tcPr>
          <w:p w:rsidR="006A5230" w:rsidRPr="000B3DE8" w:rsidRDefault="006A5230" w:rsidP="000F2F25">
            <w:pPr>
              <w:pStyle w:val="Bullet"/>
              <w:numPr>
                <w:ilvl w:val="0"/>
                <w:numId w:val="0"/>
              </w:numPr>
              <w:ind w:left="360" w:hanging="360"/>
              <w:rPr>
                <w:b/>
                <w:sz w:val="24"/>
                <w:szCs w:val="24"/>
              </w:rPr>
            </w:pPr>
            <w:r>
              <w:rPr>
                <w:b/>
                <w:sz w:val="24"/>
                <w:szCs w:val="24"/>
              </w:rPr>
              <w:t>Review the Chart</w:t>
            </w:r>
          </w:p>
          <w:p w:rsidR="006A5230" w:rsidRDefault="006A5230" w:rsidP="000F2F25">
            <w:pPr>
              <w:pStyle w:val="Bullet"/>
              <w:numPr>
                <w:ilvl w:val="0"/>
                <w:numId w:val="34"/>
              </w:numPr>
              <w:rPr>
                <w:sz w:val="24"/>
                <w:szCs w:val="24"/>
              </w:rPr>
            </w:pPr>
            <w:r>
              <w:rPr>
                <w:sz w:val="24"/>
                <w:szCs w:val="24"/>
              </w:rPr>
              <w:t>Chart review</w:t>
            </w:r>
          </w:p>
          <w:p w:rsidR="003E1A09" w:rsidRPr="000B3DE8" w:rsidRDefault="003E1A09" w:rsidP="000F2F25">
            <w:pPr>
              <w:pStyle w:val="Bullet"/>
              <w:numPr>
                <w:ilvl w:val="0"/>
                <w:numId w:val="34"/>
              </w:numPr>
              <w:rPr>
                <w:sz w:val="24"/>
                <w:szCs w:val="24"/>
              </w:rPr>
            </w:pPr>
            <w:r>
              <w:rPr>
                <w:sz w:val="24"/>
                <w:szCs w:val="24"/>
              </w:rPr>
              <w:t>Bookmarks</w:t>
            </w:r>
          </w:p>
          <w:p w:rsidR="006A5230" w:rsidRDefault="006A5230" w:rsidP="000F2F25">
            <w:pPr>
              <w:pStyle w:val="Bullet"/>
              <w:numPr>
                <w:ilvl w:val="0"/>
                <w:numId w:val="34"/>
              </w:numPr>
              <w:rPr>
                <w:sz w:val="24"/>
                <w:szCs w:val="24"/>
              </w:rPr>
            </w:pPr>
            <w:r>
              <w:rPr>
                <w:sz w:val="24"/>
                <w:szCs w:val="24"/>
              </w:rPr>
              <w:t>Results review</w:t>
            </w:r>
          </w:p>
          <w:p w:rsidR="006A5230" w:rsidRPr="000B3DE8" w:rsidRDefault="006A5230" w:rsidP="000F2F25">
            <w:pPr>
              <w:pStyle w:val="Bullet"/>
              <w:numPr>
                <w:ilvl w:val="0"/>
                <w:numId w:val="34"/>
              </w:numPr>
              <w:rPr>
                <w:b/>
                <w:sz w:val="24"/>
                <w:szCs w:val="24"/>
              </w:rPr>
            </w:pPr>
            <w:r>
              <w:rPr>
                <w:sz w:val="24"/>
                <w:szCs w:val="24"/>
              </w:rPr>
              <w:t>Synopsis</w:t>
            </w:r>
          </w:p>
        </w:tc>
      </w:tr>
      <w:tr w:rsidR="006A5230" w:rsidRPr="00E40D58" w:rsidTr="000F2F25">
        <w:trPr>
          <w:cantSplit/>
        </w:trPr>
        <w:tc>
          <w:tcPr>
            <w:tcW w:w="1170" w:type="dxa"/>
          </w:tcPr>
          <w:p w:rsidR="006A5230" w:rsidRDefault="000558B9" w:rsidP="000F2F25">
            <w:pPr>
              <w:pStyle w:val="ItemName"/>
            </w:pPr>
            <w:r>
              <w:t>9</w:t>
            </w:r>
            <w:r w:rsidR="006A5230">
              <w:t>:45</w:t>
            </w:r>
          </w:p>
        </w:tc>
        <w:tc>
          <w:tcPr>
            <w:tcW w:w="6120" w:type="dxa"/>
          </w:tcPr>
          <w:p w:rsidR="006A5230" w:rsidRDefault="006A5230" w:rsidP="000F2F25">
            <w:pPr>
              <w:pStyle w:val="Bullet"/>
              <w:numPr>
                <w:ilvl w:val="0"/>
                <w:numId w:val="0"/>
              </w:numPr>
              <w:ind w:left="360" w:hanging="360"/>
              <w:rPr>
                <w:b/>
                <w:sz w:val="24"/>
                <w:szCs w:val="24"/>
              </w:rPr>
            </w:pPr>
            <w:r>
              <w:rPr>
                <w:b/>
                <w:sz w:val="24"/>
                <w:szCs w:val="24"/>
              </w:rPr>
              <w:t>Pre-Charting</w:t>
            </w:r>
          </w:p>
          <w:p w:rsidR="006A5230" w:rsidRDefault="006A5230" w:rsidP="000F2F25">
            <w:pPr>
              <w:pStyle w:val="Bullet"/>
              <w:numPr>
                <w:ilvl w:val="0"/>
                <w:numId w:val="17"/>
              </w:numPr>
              <w:rPr>
                <w:sz w:val="24"/>
                <w:szCs w:val="24"/>
              </w:rPr>
            </w:pPr>
            <w:r>
              <w:rPr>
                <w:sz w:val="24"/>
                <w:szCs w:val="24"/>
              </w:rPr>
              <w:t>Specialty comments</w:t>
            </w:r>
          </w:p>
          <w:p w:rsidR="006A5230" w:rsidRPr="00E40D58" w:rsidRDefault="006A5230" w:rsidP="000F2F25">
            <w:pPr>
              <w:pStyle w:val="Bullet"/>
              <w:numPr>
                <w:ilvl w:val="0"/>
                <w:numId w:val="17"/>
              </w:numPr>
              <w:rPr>
                <w:b/>
                <w:sz w:val="24"/>
                <w:szCs w:val="24"/>
              </w:rPr>
            </w:pPr>
            <w:r>
              <w:rPr>
                <w:sz w:val="24"/>
                <w:szCs w:val="24"/>
              </w:rPr>
              <w:t>Use Pre-Charting to start your visit</w:t>
            </w:r>
          </w:p>
        </w:tc>
      </w:tr>
      <w:tr w:rsidR="006A5230" w:rsidRPr="000B3DE8" w:rsidTr="000F2F25">
        <w:trPr>
          <w:cantSplit/>
        </w:trPr>
        <w:tc>
          <w:tcPr>
            <w:tcW w:w="1170" w:type="dxa"/>
          </w:tcPr>
          <w:p w:rsidR="006A5230" w:rsidRDefault="000558B9" w:rsidP="000F2F25">
            <w:pPr>
              <w:pStyle w:val="ItemName"/>
            </w:pPr>
            <w:r>
              <w:t>10</w:t>
            </w:r>
            <w:r w:rsidR="006A5230">
              <w:t>:05</w:t>
            </w:r>
          </w:p>
        </w:tc>
        <w:tc>
          <w:tcPr>
            <w:tcW w:w="6120" w:type="dxa"/>
          </w:tcPr>
          <w:p w:rsidR="006A5230" w:rsidRPr="000B3DE8" w:rsidRDefault="006A5230" w:rsidP="000F2F25">
            <w:pPr>
              <w:pStyle w:val="Bullet"/>
              <w:numPr>
                <w:ilvl w:val="0"/>
                <w:numId w:val="0"/>
              </w:numPr>
              <w:ind w:left="360" w:hanging="360"/>
              <w:rPr>
                <w:b/>
                <w:sz w:val="24"/>
                <w:szCs w:val="24"/>
              </w:rPr>
            </w:pPr>
            <w:r>
              <w:rPr>
                <w:b/>
                <w:sz w:val="24"/>
                <w:szCs w:val="24"/>
              </w:rPr>
              <w:t>Live Q&amp;A</w:t>
            </w:r>
          </w:p>
          <w:p w:rsidR="006A5230" w:rsidRPr="000B3DE8" w:rsidRDefault="006A5230" w:rsidP="000F2F25">
            <w:pPr>
              <w:pStyle w:val="Bullet"/>
              <w:numPr>
                <w:ilvl w:val="0"/>
                <w:numId w:val="17"/>
              </w:numPr>
              <w:rPr>
                <w:sz w:val="24"/>
                <w:szCs w:val="24"/>
              </w:rPr>
            </w:pPr>
            <w:r>
              <w:rPr>
                <w:sz w:val="24"/>
                <w:szCs w:val="24"/>
              </w:rPr>
              <w:t>Complete exercises</w:t>
            </w:r>
          </w:p>
        </w:tc>
      </w:tr>
      <w:tr w:rsidR="006A5230" w:rsidRPr="00E40D58" w:rsidTr="000F2F25">
        <w:trPr>
          <w:cantSplit/>
        </w:trPr>
        <w:tc>
          <w:tcPr>
            <w:tcW w:w="1170" w:type="dxa"/>
          </w:tcPr>
          <w:p w:rsidR="006A5230" w:rsidRDefault="000558B9" w:rsidP="000F2F25">
            <w:pPr>
              <w:pStyle w:val="ItemName"/>
            </w:pPr>
            <w:r>
              <w:t>11</w:t>
            </w:r>
            <w:r w:rsidR="006A5230">
              <w:t>:00</w:t>
            </w:r>
          </w:p>
        </w:tc>
        <w:tc>
          <w:tcPr>
            <w:tcW w:w="6120" w:type="dxa"/>
          </w:tcPr>
          <w:p w:rsidR="006A5230" w:rsidRPr="00E40D58" w:rsidRDefault="006A5230" w:rsidP="000F2F25">
            <w:pPr>
              <w:pStyle w:val="Bullet"/>
              <w:numPr>
                <w:ilvl w:val="0"/>
                <w:numId w:val="0"/>
              </w:numPr>
              <w:ind w:left="360" w:hanging="360"/>
              <w:rPr>
                <w:b/>
                <w:sz w:val="24"/>
                <w:szCs w:val="24"/>
              </w:rPr>
            </w:pPr>
            <w:r>
              <w:rPr>
                <w:b/>
                <w:sz w:val="24"/>
                <w:szCs w:val="24"/>
              </w:rPr>
              <w:t>Webinar ends</w:t>
            </w:r>
          </w:p>
        </w:tc>
      </w:tr>
    </w:tbl>
    <w:p w:rsidR="006A5230" w:rsidRDefault="006A5230" w:rsidP="006A5230"/>
    <w:p w:rsidR="006A5230" w:rsidRDefault="006A5230" w:rsidP="006A5230"/>
    <w:p w:rsidR="006A5230" w:rsidRDefault="006A5230" w:rsidP="006A5230">
      <w:r>
        <w:t>Credit MD203</w:t>
      </w:r>
      <w:r w:rsidR="00821717">
        <w:t>v</w:t>
      </w:r>
      <w:r>
        <w:t xml:space="preserve"> = 1</w:t>
      </w:r>
    </w:p>
    <w:p w:rsidR="0072793B" w:rsidRDefault="0072793B"/>
    <w:p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979" w:rsidRDefault="000E6979">
      <w:r>
        <w:separator/>
      </w:r>
    </w:p>
  </w:endnote>
  <w:endnote w:type="continuationSeparator" w:id="0">
    <w:p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3C1DA3">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979" w:rsidRDefault="000E6979">
      <w:r>
        <w:separator/>
      </w:r>
    </w:p>
  </w:footnote>
  <w:footnote w:type="continuationSeparator" w:id="0">
    <w:p w:rsidR="000E6979" w:rsidRDefault="000E6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558B9"/>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1DA3"/>
    <w:rsid w:val="003C25B0"/>
    <w:rsid w:val="003C52A5"/>
    <w:rsid w:val="003E0A18"/>
    <w:rsid w:val="003E18A2"/>
    <w:rsid w:val="003E1A09"/>
    <w:rsid w:val="003E25D2"/>
    <w:rsid w:val="003E786D"/>
    <w:rsid w:val="00400D7C"/>
    <w:rsid w:val="00412863"/>
    <w:rsid w:val="00423D5C"/>
    <w:rsid w:val="00425401"/>
    <w:rsid w:val="004255E0"/>
    <w:rsid w:val="00432070"/>
    <w:rsid w:val="0043534B"/>
    <w:rsid w:val="00461622"/>
    <w:rsid w:val="00473118"/>
    <w:rsid w:val="004A0051"/>
    <w:rsid w:val="004B34BF"/>
    <w:rsid w:val="004C01E9"/>
    <w:rsid w:val="004C14DD"/>
    <w:rsid w:val="004C6BFD"/>
    <w:rsid w:val="004D50C5"/>
    <w:rsid w:val="004D7C31"/>
    <w:rsid w:val="004E0251"/>
    <w:rsid w:val="004F4076"/>
    <w:rsid w:val="005234D4"/>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1717"/>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318E8"/>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01C58-3C7A-4745-A346-DFF939A0D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1152</Characters>
  <Application>Microsoft Office Word</Application>
  <DocSecurity>2</DocSecurity>
  <Lines>9</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3</cp:revision>
  <cp:lastPrinted>2014-04-01T20:46:00Z</cp:lastPrinted>
  <dcterms:created xsi:type="dcterms:W3CDTF">2019-12-17T17:10:00Z</dcterms:created>
  <dcterms:modified xsi:type="dcterms:W3CDTF">2019-12-18T18:27:00Z</dcterms:modified>
</cp:coreProperties>
</file>