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1387" w14:textId="375822D4" w:rsidR="00E44C25" w:rsidRDefault="00F2235B"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4E0892" w:rsidRPr="004E0892">
        <w:rPr>
          <w:rFonts w:eastAsiaTheme="minorHAnsi" w:cstheme="minorBidi"/>
          <w:b/>
          <w:bCs/>
          <w:color w:val="auto"/>
          <w:sz w:val="32"/>
          <w:szCs w:val="32"/>
          <w:highlight w:val="yellow"/>
          <w:u w:val="single"/>
        </w:rPr>
        <w:t>IPMGR20</w:t>
      </w:r>
      <w:r w:rsidR="0053684B">
        <w:rPr>
          <w:rFonts w:eastAsiaTheme="minorHAnsi" w:cstheme="minorBidi"/>
          <w:b/>
          <w:bCs/>
          <w:color w:val="auto"/>
          <w:sz w:val="32"/>
          <w:szCs w:val="32"/>
          <w:highlight w:val="yellow"/>
          <w:u w:val="single"/>
        </w:rPr>
        <w:t>5</w:t>
      </w:r>
      <w:r w:rsidR="004E0892" w:rsidRPr="004E0892">
        <w:rPr>
          <w:rFonts w:eastAsiaTheme="minorHAnsi" w:cstheme="minorBidi"/>
          <w:b/>
          <w:bCs/>
          <w:color w:val="auto"/>
          <w:sz w:val="32"/>
          <w:szCs w:val="32"/>
          <w:highlight w:val="yellow"/>
          <w:u w:val="single"/>
        </w:rPr>
        <w:t>: Inpatient Nurse Manager Quick Wins</w:t>
      </w:r>
    </w:p>
    <w:p w14:paraId="0C0251FF" w14:textId="42CEA630" w:rsidR="000A3EE5" w:rsidRDefault="006F33FB" w:rsidP="000A3EE5">
      <w:pPr>
        <w:spacing w:after="0"/>
        <w:rPr>
          <w:rFonts w:ascii="Avenir Next LT Pro Light" w:hAnsi="Avenir Next LT Pro Light"/>
          <w:bCs/>
          <w:iCs/>
          <w:sz w:val="22"/>
          <w:szCs w:val="22"/>
        </w:rPr>
      </w:pPr>
      <w:r>
        <w:rPr>
          <w:rFonts w:ascii="Avenir Next LT Pro Light" w:hAnsi="Avenir Next LT Pro Light"/>
          <w:bCs/>
          <w:iCs/>
          <w:sz w:val="22"/>
          <w:szCs w:val="22"/>
        </w:rPr>
        <w:t>March 3</w:t>
      </w:r>
      <w:r w:rsidR="000A3EE5">
        <w:rPr>
          <w:rFonts w:ascii="Avenir Next LT Pro Light" w:hAnsi="Avenir Next LT Pro Light"/>
          <w:bCs/>
          <w:iCs/>
          <w:sz w:val="22"/>
          <w:szCs w:val="22"/>
        </w:rPr>
        <w:t xml:space="preserve">0, 2026 – February 19, </w:t>
      </w:r>
      <w:proofErr w:type="gramStart"/>
      <w:r w:rsidR="000A3EE5">
        <w:rPr>
          <w:rFonts w:ascii="Avenir Next LT Pro Light" w:hAnsi="Avenir Next LT Pro Light"/>
          <w:bCs/>
          <w:iCs/>
          <w:sz w:val="22"/>
          <w:szCs w:val="22"/>
        </w:rPr>
        <w:t>2027</w:t>
      </w:r>
      <w:proofErr w:type="gramEnd"/>
      <w:r w:rsidR="000A3EE5">
        <w:rPr>
          <w:rFonts w:ascii="Avenir Next LT Pro Light" w:hAnsi="Avenir Next LT Pro Light"/>
          <w:bCs/>
          <w:iCs/>
          <w:sz w:val="22"/>
          <w:szCs w:val="22"/>
        </w:rPr>
        <w:t xml:space="preserve"> | Virtual Live Activity</w:t>
      </w:r>
    </w:p>
    <w:p w14:paraId="1AABC829" w14:textId="77777777" w:rsidR="00731260" w:rsidRDefault="00731260" w:rsidP="00731260">
      <w:pPr>
        <w:spacing w:after="0"/>
        <w:rPr>
          <w:u w:val="single"/>
        </w:rPr>
      </w:pPr>
    </w:p>
    <w:p w14:paraId="2E7EB75B" w14:textId="186FD78B" w:rsidR="003A6078" w:rsidRPr="003A6078" w:rsidRDefault="003A6078" w:rsidP="003A6078">
      <w:pPr>
        <w:spacing w:after="0"/>
        <w:rPr>
          <w:b/>
          <w:bCs/>
        </w:rPr>
      </w:pPr>
      <w:r w:rsidRPr="003A6078">
        <w:rPr>
          <w:b/>
          <w:bCs/>
        </w:rPr>
        <w:t xml:space="preserve">Date: </w:t>
      </w:r>
      <w:r w:rsidRPr="003A6078">
        <w:rPr>
          <w:b/>
          <w:bCs/>
          <w:highlight w:val="yellow"/>
        </w:rPr>
        <w:t>4/9/2026 at 3:30:00 PM America/Chicago</w:t>
      </w:r>
      <w:r w:rsidRPr="003A6078">
        <w:rPr>
          <w:b/>
          <w:bCs/>
        </w:rPr>
        <w:t xml:space="preserve"> </w:t>
      </w:r>
    </w:p>
    <w:p w14:paraId="1EFB43D2" w14:textId="4E4CEFE1" w:rsidR="00C87026" w:rsidRDefault="003A6078" w:rsidP="003A6078">
      <w:pPr>
        <w:spacing w:after="0"/>
        <w:rPr>
          <w:b/>
          <w:bCs/>
        </w:rPr>
      </w:pPr>
      <w:r w:rsidRPr="003A6078">
        <w:rPr>
          <w:b/>
          <w:bCs/>
        </w:rPr>
        <w:t xml:space="preserve">Trainer(s): </w:t>
      </w:r>
      <w:r w:rsidRPr="003A6078">
        <w:rPr>
          <w:b/>
          <w:bCs/>
          <w:highlight w:val="yellow"/>
        </w:rPr>
        <w:t>James Garcia, Taylor Pritzl</w:t>
      </w:r>
    </w:p>
    <w:p w14:paraId="1E14182E" w14:textId="77777777" w:rsidR="003A6078" w:rsidRDefault="003A6078" w:rsidP="003A6078">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50E3F9EA"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Use Epic tools, including Reminder Lists, AI Summaries, and the Event Log to efficiently audit inpatient charts and follow up on patient care concerns.</w:t>
      </w:r>
    </w:p>
    <w:p w14:paraId="54F778A6"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Apply the Workflow Surveillance Metrics list and Assignment Wizard to monitor unit documentation compliance and support balanced patient assignments.</w:t>
      </w:r>
    </w:p>
    <w:p w14:paraId="0CCE1D2B" w14:textId="2BFAA235" w:rsidR="00BC515B" w:rsidRPr="00415E73" w:rsidRDefault="00415E73" w:rsidP="00415E73">
      <w:pPr>
        <w:numPr>
          <w:ilvl w:val="0"/>
          <w:numId w:val="1"/>
        </w:numPr>
        <w:shd w:val="clear" w:color="auto" w:fill="FFFFFF"/>
        <w:spacing w:before="100" w:beforeAutospacing="1" w:after="0" w:line="240" w:lineRule="auto"/>
        <w:rPr>
          <w:rFonts w:ascii="Arial" w:eastAsia="Times New Roman" w:hAnsi="Arial" w:cs="Arial"/>
          <w:color w:val="2F2F2F"/>
          <w:kern w:val="0"/>
          <w14:ligatures w14:val="none"/>
        </w:rPr>
      </w:pPr>
      <w:r w:rsidRPr="00415E73">
        <w:rPr>
          <w:rFonts w:ascii="Avenir Next LT Pro Light" w:hAnsi="Avenir Next LT Pro Light" w:cs="Arial"/>
          <w:bCs/>
          <w:iCs/>
          <w:sz w:val="22"/>
          <w:szCs w:val="22"/>
        </w:rPr>
        <w:t xml:space="preserve">Analyze unit performance data using Analytics Catalog dashboards, Reporting Workbench, and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inform quality improvement decisions.</w:t>
      </w:r>
      <w:r w:rsidR="00E44C25" w:rsidRPr="00415E73">
        <w:rPr>
          <w:rFonts w:ascii="Avenir Next LT Pro Light" w:hAnsi="Avenir Next LT Pro Light" w:cs="Arial"/>
          <w:bCs/>
          <w:iCs/>
          <w:sz w:val="22"/>
          <w:szCs w:val="22"/>
        </w:rPr>
        <w:br/>
      </w: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5 minutes</w:t>
            </w:r>
          </w:p>
        </w:tc>
        <w:tc>
          <w:tcPr>
            <w:tcW w:w="7920" w:type="dxa"/>
          </w:tcPr>
          <w:p w14:paraId="73C52918" w14:textId="77777777" w:rsidR="007534B2"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Welcome and Introduction</w:t>
            </w:r>
            <w:r w:rsidR="007534B2" w:rsidRPr="00415E73">
              <w:rPr>
                <w:rFonts w:ascii="Avenir Next LT Pro Light" w:hAnsi="Avenir Next LT Pro Light" w:cs="Arial"/>
                <w:b/>
                <w:bCs/>
                <w:iCs/>
                <w:sz w:val="22"/>
                <w:szCs w:val="22"/>
              </w:rPr>
              <w:t xml:space="preserve"> to Class Format and Agenda</w:t>
            </w:r>
          </w:p>
          <w:p w14:paraId="72AB9A8C" w14:textId="77777777" w:rsidR="00C4768A" w:rsidRPr="00415E73" w:rsidRDefault="00C4768A" w:rsidP="00C4768A">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 – No credit is provided for this section</w:t>
            </w:r>
          </w:p>
          <w:p w14:paraId="614A58C6" w14:textId="5A0E5AFB" w:rsidR="007534B2" w:rsidRPr="00415E73" w:rsidRDefault="007534B2" w:rsidP="00C4768A">
            <w:pPr>
              <w:rPr>
                <w:rFonts w:ascii="Avenir Next LT Pro Light" w:hAnsi="Avenir Next LT Pro Light" w:cs="Arial"/>
                <w:bCs/>
                <w:iCs/>
                <w:sz w:val="22"/>
                <w:szCs w:val="22"/>
              </w:rPr>
            </w:pPr>
          </w:p>
        </w:tc>
      </w:tr>
      <w:tr w:rsidR="00C4768A" w14:paraId="13AB51C7" w14:textId="77777777" w:rsidTr="00A36BFD">
        <w:tc>
          <w:tcPr>
            <w:tcW w:w="2515" w:type="dxa"/>
          </w:tcPr>
          <w:p w14:paraId="3AE21B83" w14:textId="55667586" w:rsidR="00C4768A" w:rsidRP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2</w:t>
            </w:r>
            <w:r w:rsidR="007534B2" w:rsidRPr="00415E73">
              <w:rPr>
                <w:rFonts w:ascii="Avenir Next LT Pro Light" w:hAnsi="Avenir Next LT Pro Light" w:cs="Arial"/>
                <w:b/>
                <w:bCs/>
                <w:iCs/>
                <w:sz w:val="22"/>
                <w:szCs w:val="22"/>
              </w:rPr>
              <w:t>5</w:t>
            </w:r>
            <w:r w:rsidR="00BC515B" w:rsidRPr="00415E73">
              <w:rPr>
                <w:rFonts w:ascii="Avenir Next LT Pro Light" w:hAnsi="Avenir Next LT Pro Light" w:cs="Arial"/>
                <w:b/>
                <w:bCs/>
                <w:iCs/>
                <w:sz w:val="22"/>
                <w:szCs w:val="22"/>
              </w:rPr>
              <w:t xml:space="preserve"> minutes</w:t>
            </w:r>
          </w:p>
        </w:tc>
        <w:tc>
          <w:tcPr>
            <w:tcW w:w="7920" w:type="dxa"/>
          </w:tcPr>
          <w:p w14:paraId="150982F3"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Audit a Chart Efficiently</w:t>
            </w:r>
          </w:p>
          <w:p w14:paraId="0F4636A7" w14:textId="49628CF9" w:rsidR="007534B2"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Use tools such as Reminder Lists, AI Summaries, the Event Log, Flowsheet reports, and Chart Search to efficiently investigate patient charts and follow up on care concerns</w:t>
            </w:r>
          </w:p>
        </w:tc>
      </w:tr>
      <w:tr w:rsidR="00415E73" w14:paraId="2DB147F6" w14:textId="77777777" w:rsidTr="00A36BFD">
        <w:tc>
          <w:tcPr>
            <w:tcW w:w="2515" w:type="dxa"/>
          </w:tcPr>
          <w:p w14:paraId="027BACA8" w14:textId="581F7651"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18 </w:t>
            </w:r>
            <w:r w:rsidRPr="00415E73">
              <w:rPr>
                <w:rFonts w:ascii="Avenir Next LT Pro Light" w:hAnsi="Avenir Next LT Pro Light" w:cs="Arial"/>
                <w:b/>
                <w:bCs/>
                <w:iCs/>
                <w:sz w:val="22"/>
                <w:szCs w:val="22"/>
              </w:rPr>
              <w:t>minutes</w:t>
            </w:r>
          </w:p>
        </w:tc>
        <w:tc>
          <w:tcPr>
            <w:tcW w:w="7920" w:type="dxa"/>
          </w:tcPr>
          <w:p w14:paraId="4718EFB4"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Manage the Unit</w:t>
            </w:r>
          </w:p>
          <w:p w14:paraId="5D9B6652" w14:textId="4F143E5F"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Monitor unit documentation and staffing using Workflow Surveillance Metrics, the Assignment Wizard, Secure Chat settings, and the Declined Orders inbox</w:t>
            </w:r>
          </w:p>
        </w:tc>
      </w:tr>
      <w:tr w:rsidR="00415E73" w14:paraId="21334B75" w14:textId="77777777" w:rsidTr="00A36BFD">
        <w:tc>
          <w:tcPr>
            <w:tcW w:w="2515" w:type="dxa"/>
          </w:tcPr>
          <w:p w14:paraId="3262549B" w14:textId="1EFD60B2"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10 </w:t>
            </w:r>
            <w:r w:rsidRPr="00415E73">
              <w:rPr>
                <w:rFonts w:ascii="Avenir Next LT Pro Light" w:hAnsi="Avenir Next LT Pro Light" w:cs="Arial"/>
                <w:b/>
                <w:bCs/>
                <w:iCs/>
                <w:sz w:val="22"/>
                <w:szCs w:val="22"/>
              </w:rPr>
              <w:t>minutes</w:t>
            </w:r>
          </w:p>
        </w:tc>
        <w:tc>
          <w:tcPr>
            <w:tcW w:w="7920" w:type="dxa"/>
          </w:tcPr>
          <w:p w14:paraId="75A3FA0B"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Reporting</w:t>
            </w:r>
          </w:p>
          <w:p w14:paraId="01547C5A" w14:textId="676F22B1" w:rsidR="00415E73"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Navigate Analytics Catalog dashboards, customize Reporting Workbench views, and explore unit performance data in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support quality improvement</w:t>
            </w:r>
          </w:p>
        </w:tc>
      </w:tr>
      <w:tr w:rsidR="00415E73" w14:paraId="2E0233CA" w14:textId="77777777" w:rsidTr="00A36BFD">
        <w:tc>
          <w:tcPr>
            <w:tcW w:w="2515" w:type="dxa"/>
          </w:tcPr>
          <w:p w14:paraId="29A94B62" w14:textId="56310E16"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2 </w:t>
            </w:r>
            <w:r w:rsidRPr="00415E73">
              <w:rPr>
                <w:rFonts w:ascii="Avenir Next LT Pro Light" w:hAnsi="Avenir Next LT Pro Light" w:cs="Arial"/>
                <w:b/>
                <w:bCs/>
                <w:iCs/>
                <w:sz w:val="22"/>
                <w:szCs w:val="22"/>
              </w:rPr>
              <w:t>minutes</w:t>
            </w:r>
          </w:p>
        </w:tc>
        <w:tc>
          <w:tcPr>
            <w:tcW w:w="7920" w:type="dxa"/>
          </w:tcPr>
          <w:p w14:paraId="42904DDF" w14:textId="61F575B1" w:rsidR="00415E73" w:rsidRDefault="00415E73" w:rsidP="007534B2">
            <w:pPr>
              <w:rPr>
                <w:rFonts w:ascii="Avenir Next LT Pro Light" w:hAnsi="Avenir Next LT Pro Light" w:cs="Arial"/>
                <w:b/>
                <w:iCs/>
                <w:sz w:val="22"/>
                <w:szCs w:val="22"/>
              </w:rPr>
            </w:pPr>
            <w:r>
              <w:rPr>
                <w:rFonts w:ascii="Avenir Next LT Pro Light" w:hAnsi="Avenir Next LT Pro Light" w:cs="Arial"/>
                <w:b/>
                <w:iCs/>
                <w:sz w:val="22"/>
                <w:szCs w:val="22"/>
              </w:rPr>
              <w:t>Review and Q&amp;A</w:t>
            </w:r>
          </w:p>
          <w:p w14:paraId="5EBDAF7D" w14:textId="7CB9E65E"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Review Top Items to Implement During Your Next Shift and answer questions</w:t>
            </w:r>
          </w:p>
        </w:tc>
      </w:tr>
    </w:tbl>
    <w:p w14:paraId="5EEB1035" w14:textId="43927D9D"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p>
    <w:sectPr w:rsidR="00C4768A" w:rsidRPr="00C4768A" w:rsidSect="00A36BF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2611B" w14:textId="77777777" w:rsidR="001B5636" w:rsidRDefault="001B5636" w:rsidP="000A3EE5">
      <w:pPr>
        <w:spacing w:after="0" w:line="240" w:lineRule="auto"/>
      </w:pPr>
      <w:r>
        <w:separator/>
      </w:r>
    </w:p>
  </w:endnote>
  <w:endnote w:type="continuationSeparator" w:id="0">
    <w:p w14:paraId="3D0BE4BD" w14:textId="77777777" w:rsidR="001B5636" w:rsidRDefault="001B5636" w:rsidP="000A3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F6C" w14:textId="18D72E3E" w:rsidR="000A3EE5" w:rsidRDefault="00B54067">
    <w:pPr>
      <w:pStyle w:val="Footer"/>
    </w:pPr>
    <w:r w:rsidRPr="00B54067">
      <w:rPr>
        <w:rFonts w:ascii="Avenir Next LT Pro Light" w:hAnsi="Avenir Next LT Pro Light"/>
        <w:i/>
        <w:sz w:val="18"/>
        <w:szCs w:val="18"/>
      </w:rPr>
      <w:t>IPMGR201: Inpatient Nurse Manager Quick Wins</w:t>
    </w:r>
    <w:r w:rsidR="000A3EE5" w:rsidRPr="00C70CC4">
      <w:rPr>
        <w:i/>
        <w:sz w:val="18"/>
        <w:szCs w:val="18"/>
      </w:rPr>
      <w:t xml:space="preserve"> (</w:t>
    </w:r>
    <w:proofErr w:type="spellStart"/>
    <w:r w:rsidR="000A3EE5" w:rsidRPr="00C70CC4">
      <w:rPr>
        <w:i/>
        <w:sz w:val="18"/>
        <w:szCs w:val="18"/>
      </w:rPr>
      <w:t>v</w:t>
    </w:r>
    <w:r>
      <w:rPr>
        <w:i/>
        <w:sz w:val="18"/>
        <w:szCs w:val="18"/>
      </w:rPr>
      <w:t>March</w:t>
    </w:r>
    <w:proofErr w:type="spellEnd"/>
    <w:r w:rsidR="000A3EE5" w:rsidRPr="00C70CC4">
      <w:rPr>
        <w:i/>
        <w:sz w:val="18"/>
        <w:szCs w:val="18"/>
      </w:rPr>
      <w:t xml:space="preserve"> </w:t>
    </w:r>
    <w:r w:rsidR="00415E73">
      <w:rPr>
        <w:i/>
        <w:sz w:val="18"/>
        <w:szCs w:val="18"/>
      </w:rPr>
      <w:t xml:space="preserve">30. </w:t>
    </w:r>
    <w:r w:rsidR="000A3EE5" w:rsidRPr="00C70CC4">
      <w:rPr>
        <w:i/>
        <w:sz w:val="18"/>
        <w:szCs w:val="18"/>
      </w:rPr>
      <w:t>2026)</w:t>
    </w:r>
    <w:r w:rsidR="000A3EE5">
      <w:rPr>
        <w:sz w:val="18"/>
        <w:szCs w:val="18"/>
      </w:rPr>
      <w:tab/>
    </w:r>
  </w:p>
  <w:p w14:paraId="03345822" w14:textId="77777777" w:rsidR="000A3EE5" w:rsidRDefault="000A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18F3" w14:textId="77777777" w:rsidR="001B5636" w:rsidRDefault="001B5636" w:rsidP="000A3EE5">
      <w:pPr>
        <w:spacing w:after="0" w:line="240" w:lineRule="auto"/>
      </w:pPr>
      <w:r>
        <w:separator/>
      </w:r>
    </w:p>
  </w:footnote>
  <w:footnote w:type="continuationSeparator" w:id="0">
    <w:p w14:paraId="43AC56E1" w14:textId="77777777" w:rsidR="001B5636" w:rsidRDefault="001B5636" w:rsidP="000A3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453"/>
    <w:multiLevelType w:val="multilevel"/>
    <w:tmpl w:val="DD34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C0FEA"/>
    <w:multiLevelType w:val="hybridMultilevel"/>
    <w:tmpl w:val="846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3"/>
  </w:num>
  <w:num w:numId="2" w16cid:durableId="888417072">
    <w:abstractNumId w:val="2"/>
  </w:num>
  <w:num w:numId="3" w16cid:durableId="1203594839">
    <w:abstractNumId w:val="4"/>
  </w:num>
  <w:num w:numId="4" w16cid:durableId="626545722">
    <w:abstractNumId w:val="1"/>
  </w:num>
  <w:num w:numId="5" w16cid:durableId="671028784">
    <w:abstractNumId w:val="5"/>
  </w:num>
  <w:num w:numId="6" w16cid:durableId="157859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10738"/>
    <w:rsid w:val="00014E60"/>
    <w:rsid w:val="00026A22"/>
    <w:rsid w:val="00087A54"/>
    <w:rsid w:val="000A3EE5"/>
    <w:rsid w:val="001047FA"/>
    <w:rsid w:val="00122F5B"/>
    <w:rsid w:val="001B5636"/>
    <w:rsid w:val="001C1188"/>
    <w:rsid w:val="001C29C1"/>
    <w:rsid w:val="002B1D3D"/>
    <w:rsid w:val="002B4836"/>
    <w:rsid w:val="0033550C"/>
    <w:rsid w:val="003A6078"/>
    <w:rsid w:val="003D7A7B"/>
    <w:rsid w:val="003F7A27"/>
    <w:rsid w:val="00415E73"/>
    <w:rsid w:val="00444617"/>
    <w:rsid w:val="004E0892"/>
    <w:rsid w:val="0053684B"/>
    <w:rsid w:val="005E18DA"/>
    <w:rsid w:val="00676F69"/>
    <w:rsid w:val="006853C7"/>
    <w:rsid w:val="00685CC3"/>
    <w:rsid w:val="006B5F1D"/>
    <w:rsid w:val="006F33FB"/>
    <w:rsid w:val="00731260"/>
    <w:rsid w:val="007534B2"/>
    <w:rsid w:val="00776A03"/>
    <w:rsid w:val="007C1110"/>
    <w:rsid w:val="007F0A7D"/>
    <w:rsid w:val="00877C1A"/>
    <w:rsid w:val="009512A9"/>
    <w:rsid w:val="009A7195"/>
    <w:rsid w:val="009E5068"/>
    <w:rsid w:val="00A36BFD"/>
    <w:rsid w:val="00B4778C"/>
    <w:rsid w:val="00B54067"/>
    <w:rsid w:val="00BC515B"/>
    <w:rsid w:val="00C4768A"/>
    <w:rsid w:val="00C87026"/>
    <w:rsid w:val="00DF2A02"/>
    <w:rsid w:val="00E44C25"/>
    <w:rsid w:val="00E9019C"/>
    <w:rsid w:val="00F2235B"/>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0A3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E5"/>
  </w:style>
  <w:style w:type="paragraph" w:styleId="Footer">
    <w:name w:val="footer"/>
    <w:basedOn w:val="Normal"/>
    <w:link w:val="FooterChar"/>
    <w:uiPriority w:val="99"/>
    <w:unhideWhenUsed/>
    <w:rsid w:val="000A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Tracy Mrochek</cp:lastModifiedBy>
  <cp:revision>4</cp:revision>
  <dcterms:created xsi:type="dcterms:W3CDTF">2026-05-08T16:05:00Z</dcterms:created>
  <dcterms:modified xsi:type="dcterms:W3CDTF">2026-05-08T16:09:00Z</dcterms:modified>
</cp:coreProperties>
</file>