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045BD0E" w:rsidR="005E47C4" w:rsidRPr="006117CC" w:rsidRDefault="00312DA8" w:rsidP="004F155D">
      <w:pPr>
        <w:pStyle w:val="Heading1"/>
        <w:rPr>
          <w:rFonts w:ascii="Avenir Next LT Pro Light" w:hAnsi="Avenir Next LT Pro Light"/>
          <w:sz w:val="48"/>
        </w:rPr>
      </w:pPr>
      <w:r>
        <w:rPr>
          <w:rFonts w:ascii="Avenir Next LT Pro Light" w:hAnsi="Avenir Next LT Pro Light"/>
          <w:sz w:val="44"/>
        </w:rPr>
        <w:t>Physician SmartUser Introduction to Cosmos</w:t>
      </w:r>
    </w:p>
    <w:p w14:paraId="49888EEE" w14:textId="70B12CC9"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312DA8">
        <w:rPr>
          <w:rFonts w:ascii="Avenir Next LT Pro Light" w:hAnsi="Avenir Next LT Pro Light"/>
        </w:rPr>
        <w:t>h</w:t>
      </w:r>
    </w:p>
    <w:p w14:paraId="2DB15568" w14:textId="244A2C35"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780C7E">
        <w:rPr>
          <w:rFonts w:ascii="Avenir Next LT Pro Light" w:hAnsi="Avenir Next LT Pro Light"/>
        </w:rPr>
        <w:t>May 22, 2026</w:t>
      </w:r>
    </w:p>
    <w:p w14:paraId="07263AE5" w14:textId="7BE9E4DA"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780C7E">
        <w:rPr>
          <w:rFonts w:ascii="Avenir Next LT Pro Light" w:hAnsi="Avenir Next LT Pro Light"/>
        </w:rPr>
        <w:t>Lon Ebel, Allie Hein</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73EAD410" w14:textId="2BC6EC49" w:rsidR="00312DA8" w:rsidRDefault="00312DA8" w:rsidP="000F33EF">
      <w:pPr>
        <w:pStyle w:val="ListParagraph"/>
        <w:numPr>
          <w:ilvl w:val="0"/>
          <w:numId w:val="45"/>
        </w:numPr>
        <w:rPr>
          <w:rFonts w:ascii="Avenir Next LT Pro Light" w:hAnsi="Avenir Next LT Pro Light"/>
          <w:sz w:val="24"/>
          <w:szCs w:val="24"/>
        </w:rPr>
      </w:pPr>
      <w:r>
        <w:rPr>
          <w:rFonts w:ascii="Avenir Next LT Pro Light" w:hAnsi="Avenir Next LT Pro Light"/>
          <w:sz w:val="24"/>
          <w:szCs w:val="24"/>
        </w:rPr>
        <w:t xml:space="preserve">Explain how Cosmos provides </w:t>
      </w:r>
      <w:r w:rsidRPr="00312DA8">
        <w:rPr>
          <w:rFonts w:ascii="Avenir Next LT Pro Light" w:hAnsi="Avenir Next LT Pro Light"/>
          <w:sz w:val="24"/>
          <w:szCs w:val="24"/>
        </w:rPr>
        <w:t>access to real-world data and insights</w:t>
      </w:r>
    </w:p>
    <w:p w14:paraId="253AEE30" w14:textId="71D2C763" w:rsidR="000F33EF" w:rsidRPr="000F33EF" w:rsidRDefault="00312DA8" w:rsidP="000F33EF">
      <w:pPr>
        <w:pStyle w:val="ListParagraph"/>
        <w:numPr>
          <w:ilvl w:val="0"/>
          <w:numId w:val="45"/>
        </w:numPr>
        <w:rPr>
          <w:rFonts w:ascii="Avenir Next LT Pro Light" w:hAnsi="Avenir Next LT Pro Light"/>
          <w:sz w:val="24"/>
          <w:szCs w:val="24"/>
        </w:rPr>
      </w:pPr>
      <w:r>
        <w:rPr>
          <w:rFonts w:ascii="Avenir Next LT Pro Light" w:hAnsi="Avenir Next LT Pro Light"/>
          <w:sz w:val="24"/>
          <w:szCs w:val="24"/>
        </w:rPr>
        <w:t xml:space="preserve">Understand how Cosmos </w:t>
      </w:r>
      <w:r w:rsidRPr="00312DA8">
        <w:rPr>
          <w:rFonts w:ascii="Avenir Next LT Pro Light" w:hAnsi="Avenir Next LT Pro Light"/>
          <w:sz w:val="24"/>
          <w:szCs w:val="24"/>
        </w:rPr>
        <w:t>suppor</w:t>
      </w:r>
      <w:r>
        <w:rPr>
          <w:rFonts w:ascii="Avenir Next LT Pro Light" w:hAnsi="Avenir Next LT Pro Light"/>
          <w:sz w:val="24"/>
          <w:szCs w:val="24"/>
        </w:rPr>
        <w:t>ts</w:t>
      </w:r>
      <w:r w:rsidRPr="00312DA8">
        <w:rPr>
          <w:rFonts w:ascii="Avenir Next LT Pro Light" w:hAnsi="Avenir Next LT Pro Light"/>
          <w:sz w:val="24"/>
          <w:szCs w:val="24"/>
        </w:rPr>
        <w:t xml:space="preserve"> evidence-based decision-making</w:t>
      </w:r>
      <w:r>
        <w:rPr>
          <w:rFonts w:ascii="Avenir Next LT Pro Light" w:hAnsi="Avenir Next LT Pro Light"/>
          <w:sz w:val="24"/>
          <w:szCs w:val="24"/>
        </w:rPr>
        <w:t xml:space="preserve"> </w:t>
      </w:r>
      <w:r w:rsidRPr="00312DA8">
        <w:rPr>
          <w:rFonts w:ascii="Avenir Next LT Pro Light" w:hAnsi="Avenir Next LT Pro Light"/>
          <w:sz w:val="24"/>
          <w:szCs w:val="24"/>
        </w:rPr>
        <w:t>and integrat</w:t>
      </w:r>
      <w:r>
        <w:rPr>
          <w:rFonts w:ascii="Avenir Next LT Pro Light" w:hAnsi="Avenir Next LT Pro Light"/>
          <w:sz w:val="24"/>
          <w:szCs w:val="24"/>
        </w:rPr>
        <w:t>es</w:t>
      </w:r>
      <w:r w:rsidRPr="00312DA8">
        <w:rPr>
          <w:rFonts w:ascii="Avenir Next LT Pro Light" w:hAnsi="Avenir Next LT Pro Light"/>
          <w:sz w:val="24"/>
          <w:szCs w:val="24"/>
        </w:rPr>
        <w:t xml:space="preserve"> advanced analytics into everyday clinical workflows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266A9328"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312DA8">
        <w:rPr>
          <w:rFonts w:ascii="Avenir Next LT Pro Light" w:hAnsi="Avenir Next LT Pro Light"/>
        </w:rPr>
        <w:t>h</w:t>
      </w:r>
      <w:r w:rsidR="001B7E3F" w:rsidRPr="006117CC">
        <w:rPr>
          <w:rFonts w:ascii="Avenir Next LT Pro Light" w:hAnsi="Avenir Next LT Pro Light"/>
        </w:rPr>
        <w:t xml:space="preserve"> – </w:t>
      </w:r>
      <w:r w:rsidR="00312DA8">
        <w:rPr>
          <w:rFonts w:ascii="Avenir Next LT Pro Light" w:hAnsi="Avenir Next LT Pro Light"/>
        </w:rPr>
        <w:t>Introduction to Cosmos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BABD746"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8A3221">
              <w:rPr>
                <w:rFonts w:ascii="Avenir Next LT Pro Light" w:hAnsi="Avenir Next LT Pro Light"/>
              </w:rPr>
              <w:t>1</w:t>
            </w:r>
            <w:r w:rsidR="001B7E3F" w:rsidRPr="006117CC">
              <w:rPr>
                <w:rFonts w:ascii="Avenir Next LT Pro Light" w:hAnsi="Avenir Next LT Pro Light"/>
              </w:rPr>
              <w:t>:</w:t>
            </w:r>
            <w:r w:rsidR="008A3221">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076117BF"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8A3221">
              <w:rPr>
                <w:rFonts w:ascii="Avenir Next LT Pro Light" w:hAnsi="Avenir Next LT Pro Light"/>
              </w:rPr>
              <w:t>1</w:t>
            </w:r>
            <w:r w:rsidR="001B7E3F" w:rsidRPr="006117CC">
              <w:rPr>
                <w:rFonts w:ascii="Avenir Next LT Pro Light" w:hAnsi="Avenir Next LT Pro Light"/>
              </w:rPr>
              <w:t>:</w:t>
            </w:r>
            <w:r w:rsidR="008A3221">
              <w:rPr>
                <w:rFonts w:ascii="Avenir Next LT Pro Light" w:hAnsi="Avenir Next LT Pro Light"/>
              </w:rPr>
              <w:t>3</w:t>
            </w:r>
            <w:r w:rsidR="001B7E3F" w:rsidRPr="006117CC">
              <w:rPr>
                <w:rFonts w:ascii="Avenir Next LT Pro Light" w:hAnsi="Avenir Next LT Pro Light"/>
              </w:rPr>
              <w:t>5</w:t>
            </w:r>
          </w:p>
        </w:tc>
        <w:tc>
          <w:tcPr>
            <w:tcW w:w="6120" w:type="dxa"/>
          </w:tcPr>
          <w:p w14:paraId="19534223" w14:textId="66E7B2AF" w:rsidR="001B7E3F" w:rsidRPr="006117CC" w:rsidRDefault="00312DA8"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Introduction to Cosmos</w:t>
            </w:r>
          </w:p>
          <w:p w14:paraId="07DDCE1C" w14:textId="77777777" w:rsidR="00312DA8" w:rsidRDefault="00312DA8" w:rsidP="000F2F25">
            <w:pPr>
              <w:pStyle w:val="Bullet"/>
              <w:numPr>
                <w:ilvl w:val="0"/>
                <w:numId w:val="34"/>
              </w:numPr>
              <w:rPr>
                <w:rFonts w:ascii="Avenir Next LT Pro Light" w:hAnsi="Avenir Next LT Pro Light"/>
                <w:sz w:val="24"/>
                <w:szCs w:val="24"/>
              </w:rPr>
            </w:pPr>
            <w:r w:rsidRPr="00312DA8">
              <w:rPr>
                <w:rFonts w:ascii="Avenir Next LT Pro Light" w:hAnsi="Avenir Next LT Pro Light"/>
                <w:sz w:val="24"/>
                <w:szCs w:val="24"/>
              </w:rPr>
              <w:t>Cosmos overview and features</w:t>
            </w:r>
          </w:p>
          <w:p w14:paraId="396B8720" w14:textId="689293DD" w:rsidR="0040229D" w:rsidRPr="006117CC" w:rsidRDefault="00312DA8" w:rsidP="00AF106C">
            <w:pPr>
              <w:pStyle w:val="Bullet"/>
              <w:numPr>
                <w:ilvl w:val="0"/>
                <w:numId w:val="34"/>
              </w:numPr>
              <w:rPr>
                <w:rFonts w:ascii="Avenir Next LT Pro Light" w:hAnsi="Avenir Next LT Pro Light"/>
                <w:b/>
                <w:sz w:val="24"/>
                <w:szCs w:val="24"/>
              </w:rPr>
            </w:pPr>
            <w:r w:rsidRPr="00312DA8">
              <w:rPr>
                <w:rFonts w:ascii="Avenir Next LT Pro Light" w:hAnsi="Avenir Next LT Pro Light"/>
                <w:sz w:val="24"/>
                <w:szCs w:val="24"/>
              </w:rPr>
              <w:t>Point-of-care integration and clinical decision support</w:t>
            </w:r>
            <w:r>
              <w:rPr>
                <w:rFonts w:ascii="Avenir Next LT Pro Light" w:hAnsi="Avenir Next LT Pro Light"/>
                <w:sz w:val="24"/>
                <w:szCs w:val="24"/>
              </w:rPr>
              <w:t xml:space="preserve"> in workflows</w:t>
            </w:r>
          </w:p>
        </w:tc>
      </w:tr>
      <w:tr w:rsidR="001B7E3F" w:rsidRPr="006117CC" w14:paraId="500E758F" w14:textId="77777777" w:rsidTr="000F2F25">
        <w:trPr>
          <w:cantSplit/>
        </w:trPr>
        <w:tc>
          <w:tcPr>
            <w:tcW w:w="1170" w:type="dxa"/>
          </w:tcPr>
          <w:p w14:paraId="75CCE14C" w14:textId="6C9A4B04" w:rsidR="001B7E3F" w:rsidRPr="006117CC" w:rsidRDefault="005B3099" w:rsidP="000F2F25">
            <w:pPr>
              <w:pStyle w:val="ItemName"/>
              <w:rPr>
                <w:rFonts w:ascii="Avenir Next LT Pro Light" w:hAnsi="Avenir Next LT Pro Light"/>
              </w:rPr>
            </w:pPr>
            <w:permStart w:id="1490488559" w:edGrp="everyone" w:colFirst="0" w:colLast="0"/>
            <w:permEnd w:id="1945569676"/>
            <w:r w:rsidRPr="006117CC">
              <w:rPr>
                <w:rFonts w:ascii="Avenir Next LT Pro Light" w:hAnsi="Avenir Next LT Pro Light"/>
              </w:rPr>
              <w:t>1</w:t>
            </w:r>
            <w:r w:rsidR="008A3221">
              <w:rPr>
                <w:rFonts w:ascii="Avenir Next LT Pro Light" w:hAnsi="Avenir Next LT Pro Light"/>
              </w:rPr>
              <w:t>1</w:t>
            </w:r>
            <w:r w:rsidR="001B7E3F" w:rsidRPr="006117CC">
              <w:rPr>
                <w:rFonts w:ascii="Avenir Next LT Pro Light" w:hAnsi="Avenir Next LT Pro Light"/>
              </w:rPr>
              <w:t>:</w:t>
            </w:r>
            <w:r w:rsidR="008A3221">
              <w:rPr>
                <w:rFonts w:ascii="Avenir Next LT Pro Light" w:hAnsi="Avenir Next LT Pro Light"/>
              </w:rPr>
              <w:t>5</w:t>
            </w:r>
            <w:r w:rsidR="00AF106C">
              <w:rPr>
                <w:rFonts w:ascii="Avenir Next LT Pro Light" w:hAnsi="Avenir Next LT Pro Light"/>
              </w:rPr>
              <w:t>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0F42F0ED" w:rsidR="001B7E3F" w:rsidRPr="006117CC" w:rsidRDefault="00AF106C"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w:t>
            </w:r>
            <w:r w:rsidR="008A3221">
              <w:rPr>
                <w:rFonts w:ascii="Avenir Next LT Pro Light" w:hAnsi="Avenir Next LT Pro Light"/>
              </w:rPr>
              <w:t>2</w:t>
            </w:r>
            <w:r w:rsidR="001B7E3F" w:rsidRPr="006117CC">
              <w:rPr>
                <w:rFonts w:ascii="Avenir Next LT Pro Light" w:hAnsi="Avenir Next LT Pro Light"/>
              </w:rPr>
              <w:t>:</w:t>
            </w:r>
            <w:r w:rsidR="008A3221">
              <w:rPr>
                <w:rFonts w:ascii="Avenir Next LT Pro Light" w:hAnsi="Avenir Next LT Pro Light"/>
              </w:rPr>
              <w:t>0</w:t>
            </w:r>
            <w:r>
              <w:rPr>
                <w:rFonts w:ascii="Avenir Next LT Pro Light" w:hAnsi="Avenir Next LT Pro Light"/>
              </w:rPr>
              <w:t>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0F33EF"/>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2DA8"/>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746DE"/>
    <w:rsid w:val="00780C7E"/>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A3221"/>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1EEB"/>
    <w:rsid w:val="00F370F1"/>
    <w:rsid w:val="00F57A4F"/>
    <w:rsid w:val="00F64784"/>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845</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2026-05-13T14:19:00Z</dcterms:created>
  <dcterms:modified xsi:type="dcterms:W3CDTF">2026-05-13T14:19:00Z</dcterms:modified>
</cp:coreProperties>
</file>