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5244DBB6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3E69A1">
        <w:rPr>
          <w:rFonts w:ascii="Avenir Next LT Pro Light" w:hAnsi="Avenir Next LT Pro Light"/>
        </w:rPr>
        <w:t>February 25, 2025</w:t>
      </w:r>
    </w:p>
    <w:permEnd w:id="1796027280"/>
    <w:p w14:paraId="78661A01" w14:textId="578E1BA5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3E69A1" w:rsidRPr="003E69A1">
        <w:rPr>
          <w:rFonts w:ascii="Avenir Next LT Pro Light" w:hAnsi="Avenir Next LT Pro Light"/>
        </w:rPr>
        <w:t>Stuart Pawlak, Allie Hein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79F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69A1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3A6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2025-02-18T21:20:00Z</dcterms:created>
  <dcterms:modified xsi:type="dcterms:W3CDTF">2025-02-18T21:20:00Z</dcterms:modified>
</cp:coreProperties>
</file>