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54CCE9AF"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014CC1">
        <w:rPr>
          <w:rFonts w:ascii="Avenir Next LT Pro Light" w:hAnsi="Avenir Next LT Pro Light"/>
        </w:rPr>
        <w:t xml:space="preserve"> November 11, 2024</w:t>
      </w:r>
    </w:p>
    <w:p w14:paraId="0C59FDC9" w14:textId="0A6E10A3"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014CC1">
        <w:rPr>
          <w:rFonts w:ascii="Avenir Next LT Pro Light" w:hAnsi="Avenir Next LT Pro Light"/>
        </w:rPr>
        <w:t xml:space="preserve"> </w:t>
      </w:r>
      <w:proofErr w:type="spellStart"/>
      <w:r w:rsidR="00014CC1" w:rsidRPr="00014CC1">
        <w:rPr>
          <w:rFonts w:ascii="Avenir Next LT Pro Light" w:hAnsi="Avenir Next LT Pro Light"/>
        </w:rPr>
        <w:t>Cj</w:t>
      </w:r>
      <w:proofErr w:type="spellEnd"/>
      <w:r w:rsidR="00014CC1" w:rsidRPr="00014CC1">
        <w:rPr>
          <w:rFonts w:ascii="Avenir Next LT Pro Light" w:hAnsi="Avenir Next LT Pro Light"/>
        </w:rPr>
        <w:t xml:space="preserve"> Moninger, Maeve Ashbrook</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14CC1"/>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A52EF"/>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2D8F"/>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2024-11-05T16:58:00Z</dcterms:created>
  <dcterms:modified xsi:type="dcterms:W3CDTF">2024-11-05T16:58:00Z</dcterms:modified>
</cp:coreProperties>
</file>