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0DCAC4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E3934">
        <w:rPr>
          <w:rFonts w:ascii="Avenir Next LT Pro Light" w:hAnsi="Avenir Next LT Pro Light"/>
        </w:rPr>
        <w:t>October 28, 2024</w:t>
      </w:r>
    </w:p>
    <w:permEnd w:id="1796027280"/>
    <w:p w14:paraId="78661A01" w14:textId="69980F33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AE3934">
        <w:rPr>
          <w:rFonts w:ascii="Avenir Next LT Pro Light" w:hAnsi="Avenir Next LT Pro Light"/>
        </w:rPr>
        <w:t xml:space="preserve">Rhett Blankenship, </w:t>
      </w:r>
      <w:proofErr w:type="spellStart"/>
      <w:r w:rsidR="00AE3934">
        <w:rPr>
          <w:rFonts w:ascii="Avenir Next LT Pro Light" w:hAnsi="Avenir Next LT Pro Light"/>
        </w:rPr>
        <w:t>Cj</w:t>
      </w:r>
      <w:proofErr w:type="spellEnd"/>
      <w:r w:rsidR="00AE3934">
        <w:rPr>
          <w:rFonts w:ascii="Avenir Next LT Pro Light" w:hAnsi="Avenir Next LT Pro Light"/>
        </w:rPr>
        <w:t xml:space="preserve"> Moninger, Cassidy Hanner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778E0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71816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3934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880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2024-10-22T14:20:00Z</dcterms:created>
  <dcterms:modified xsi:type="dcterms:W3CDTF">2024-10-22T14:20:00Z</dcterms:modified>
</cp:coreProperties>
</file>