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544E0B">
        <w:rPr>
          <w:rFonts w:ascii="Avenir Next LT Pro Light" w:hAnsi="Avenir Next LT Pro Light"/>
        </w:rPr>
        <w:t>Smart</w:t>
      </w:r>
      <w:r w:rsidR="00F975AB" w:rsidRPr="006971D1">
        <w:rPr>
          <w:rFonts w:ascii="Avenir Next LT Pro Light" w:hAnsi="Avenir Next LT Pro Light"/>
        </w:rPr>
        <w:t>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4DEDBCCE"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1F6DF4">
        <w:rPr>
          <w:rFonts w:ascii="Avenir Next LT Pro Light" w:hAnsi="Avenir Next LT Pro Light"/>
        </w:rPr>
        <w:t>September 19, 2024</w:t>
      </w:r>
    </w:p>
    <w:p w14:paraId="2544B8AE" w14:textId="3CA73371"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1F6DF4" w:rsidRPr="001F6DF4">
        <w:rPr>
          <w:rFonts w:ascii="Avenir Next LT Pro Light" w:hAnsi="Avenir Next LT Pro Light"/>
        </w:rPr>
        <w:t>Cj Moninger, Lon Ebel</w:t>
      </w:r>
      <w:r w:rsidR="004B0034">
        <w:rPr>
          <w:rFonts w:ascii="Avenir Next LT Pro Light" w:hAnsi="Avenir Next LT Pro Light"/>
        </w:rPr>
        <w:t>, Andy Stoffels</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r w:rsidR="00544E0B">
        <w:rPr>
          <w:rFonts w:ascii="Avenir Next LT Pro Light" w:hAnsi="Avenir Next LT Pro Light"/>
        </w:rPr>
        <w:t>Smart</w:t>
      </w:r>
      <w:r w:rsidRPr="006971D1">
        <w:rPr>
          <w:rFonts w:ascii="Avenir Next LT Pro Light" w:hAnsi="Avenir Next LT Pro Light"/>
        </w:rPr>
        <w:t>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198829CA" w:rsidR="00D0313D" w:rsidRPr="006971D1" w:rsidRDefault="00812F60" w:rsidP="000F2F25">
            <w:pPr>
              <w:pStyle w:val="ItemName"/>
              <w:rPr>
                <w:rFonts w:ascii="Avenir Next LT Pro Light" w:hAnsi="Avenir Next LT Pro Light"/>
              </w:rPr>
            </w:pPr>
            <w:permStart w:id="1505192732" w:edGrp="everyone" w:colFirst="0" w:colLast="0"/>
            <w:r>
              <w:rPr>
                <w:rFonts w:ascii="Avenir Next LT Pro Light" w:hAnsi="Avenir Next LT Pro Light"/>
              </w:rPr>
              <w:t>9</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04A74883" w:rsidR="00D0313D" w:rsidRPr="006971D1" w:rsidRDefault="00812F60"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9</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1FACE0B7" w:rsidR="00D0313D" w:rsidRPr="006971D1" w:rsidRDefault="00812F60"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9</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10324C62" w:rsidR="00D0313D" w:rsidRPr="006971D1" w:rsidRDefault="00812F60"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9</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1242F475" w:rsidR="00D0313D" w:rsidRPr="006971D1" w:rsidRDefault="00812F60"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9</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6B771054" w:rsidR="00D0313D" w:rsidRPr="006971D1" w:rsidRDefault="00812F60"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10</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1F6DF4"/>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0034"/>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53420"/>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03EE"/>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2F60"/>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4F6B"/>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C7389"/>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871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2024-09-24T14:53:00Z</dcterms:created>
  <dcterms:modified xsi:type="dcterms:W3CDTF">2024-09-24T14:53:00Z</dcterms:modified>
</cp:coreProperties>
</file>