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6D62E5C4"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1066B0">
        <w:rPr>
          <w:rFonts w:ascii="Avenir Next LT Pro Light" w:hAnsi="Avenir Next LT Pro Light"/>
        </w:rPr>
        <w:t>August 8, 2024</w:t>
      </w:r>
    </w:p>
    <w:p w14:paraId="5DC91548" w14:textId="65F2874E"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1066B0">
        <w:rPr>
          <w:rFonts w:ascii="Avenir Next LT Pro Light" w:hAnsi="Avenir Next LT Pro Light"/>
        </w:rPr>
        <w:t xml:space="preserve"> </w:t>
      </w:r>
      <w:r w:rsidR="001066B0" w:rsidRPr="001066B0">
        <w:rPr>
          <w:rFonts w:ascii="Avenir Next LT Pro Light" w:hAnsi="Avenir Next LT Pro Light"/>
        </w:rPr>
        <w:t>Andy Stoffels, Rhett Blankenship</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49A708AC" w:rsidR="000F702D" w:rsidRPr="00AD7234" w:rsidRDefault="00C9132B" w:rsidP="000F2F25">
            <w:pPr>
              <w:pStyle w:val="ItemName"/>
              <w:rPr>
                <w:rFonts w:ascii="Avenir Next LT Pro Light" w:hAnsi="Avenir Next LT Pro Light"/>
              </w:rPr>
            </w:pPr>
            <w:permStart w:id="1045826218" w:edGrp="everyone" w:colFirst="0" w:colLast="0"/>
            <w:r>
              <w:rPr>
                <w:rFonts w:ascii="Avenir Next LT Pro Light" w:hAnsi="Avenir Next LT Pro Light"/>
              </w:rPr>
              <w:t>1</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5102C8EB" w:rsidR="000F702D" w:rsidRPr="00AD7234" w:rsidRDefault="00C9132B"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1</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0043EEA5" w:rsidR="000F702D" w:rsidRPr="00AD7234" w:rsidRDefault="00C9132B"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1</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73E3D20F" w:rsidR="000F702D" w:rsidRPr="00AD7234" w:rsidRDefault="00C9132B"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1</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0FC2EB20" w:rsidR="000F702D" w:rsidRPr="00AD7234" w:rsidRDefault="00C9132B"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2</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6B0"/>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04EA"/>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E45D1"/>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132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944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2024-07-30T15:23:00Z</dcterms:created>
  <dcterms:modified xsi:type="dcterms:W3CDTF">2024-07-30T15:23:00Z</dcterms:modified>
</cp:coreProperties>
</file>