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E61CB32"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D1160C">
        <w:rPr>
          <w:rFonts w:ascii="Avenir Next LT Pro Light" w:hAnsi="Avenir Next LT Pro Light"/>
        </w:rPr>
        <w:t>June 28, 2024</w:t>
      </w:r>
    </w:p>
    <w:p w14:paraId="07263AE5" w14:textId="72FB5C90"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D1160C">
        <w:rPr>
          <w:rFonts w:ascii="Avenir Next LT Pro Light" w:hAnsi="Avenir Next LT Pro Light"/>
        </w:rPr>
        <w:t>David Foster, Mark Henkelmann</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29A5ED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0660401"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4B45123"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04997D17"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4DE6077" w:rsidR="001B7E3F" w:rsidRPr="00EA685A" w:rsidRDefault="00D4517C"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160C"/>
    <w:rsid w:val="00D175C5"/>
    <w:rsid w:val="00D20E80"/>
    <w:rsid w:val="00D26C1F"/>
    <w:rsid w:val="00D279CF"/>
    <w:rsid w:val="00D421E4"/>
    <w:rsid w:val="00D450C7"/>
    <w:rsid w:val="00D4517C"/>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924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2024-06-18T15:26:00Z</dcterms:created>
  <dcterms:modified xsi:type="dcterms:W3CDTF">2024-06-18T15:26:00Z</dcterms:modified>
</cp:coreProperties>
</file>