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9A852C4" w:rsidR="005E47C4" w:rsidRPr="006117CC" w:rsidRDefault="00AF106C" w:rsidP="004F155D">
      <w:pPr>
        <w:pStyle w:val="Heading1"/>
        <w:rPr>
          <w:rFonts w:ascii="Avenir Next LT Pro Light" w:hAnsi="Avenir Next LT Pro Light"/>
          <w:sz w:val="48"/>
        </w:rPr>
      </w:pPr>
      <w:r>
        <w:rPr>
          <w:rFonts w:ascii="Avenir Next LT Pro Light" w:hAnsi="Avenir Next LT Pro Light"/>
          <w:sz w:val="44"/>
        </w:rPr>
        <w:t>Overview of Epic Physician Training</w:t>
      </w:r>
    </w:p>
    <w:p w14:paraId="49888EEE" w14:textId="73DEF644"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30a</w:t>
      </w:r>
    </w:p>
    <w:p w14:paraId="2DB15568" w14:textId="308D68E2"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1B50BC">
        <w:rPr>
          <w:rFonts w:ascii="Avenir Next LT Pro Light" w:hAnsi="Avenir Next LT Pro Light"/>
        </w:rPr>
        <w:t>June 25, 2024</w:t>
      </w:r>
    </w:p>
    <w:p w14:paraId="07263AE5" w14:textId="5295705F"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1B50BC">
        <w:rPr>
          <w:rFonts w:ascii="Avenir Next LT Pro Light" w:hAnsi="Avenir Next LT Pro Light"/>
        </w:rPr>
        <w:t>Mark Henkelmann, Lon Ebel</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3F9D8002"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Describe the physician and provider training programs available from Epic</w:t>
      </w:r>
    </w:p>
    <w:p w14:paraId="1844A96A"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Identify programs that support specific learning goals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4B9A8F81"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MD30a</w:t>
      </w:r>
      <w:r w:rsidR="001B7E3F" w:rsidRPr="006117CC">
        <w:rPr>
          <w:rFonts w:ascii="Avenir Next LT Pro Light" w:hAnsi="Avenir Next LT Pro Light"/>
        </w:rPr>
        <w:t xml:space="preserve"> – </w:t>
      </w:r>
      <w:r>
        <w:rPr>
          <w:rFonts w:ascii="Avenir Next LT Pro Light" w:hAnsi="Avenir Next LT Pro Light"/>
        </w:rPr>
        <w:t>Overview of Epic Physician Training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5D4F7EC4"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4DBF07CF"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341B459A" w:rsidR="001B7E3F" w:rsidRPr="006117CC" w:rsidRDefault="00AF106C"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Sequence of programs and classes</w:t>
            </w:r>
          </w:p>
          <w:p w14:paraId="2A1CE78C" w14:textId="27F14FA2" w:rsidR="001B7E3F" w:rsidRPr="006117CC" w:rsidRDefault="00AF106C"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Pre-live training</w:t>
            </w:r>
          </w:p>
          <w:p w14:paraId="31EBAD7E" w14:textId="298FC507" w:rsidR="001B7E3F" w:rsidRPr="006117CC" w:rsidRDefault="00AF106C"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Thrive</w:t>
            </w:r>
          </w:p>
          <w:p w14:paraId="396B8720" w14:textId="45CFEDE1" w:rsidR="0040229D" w:rsidRPr="006117CC" w:rsidRDefault="00AF106C"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SmartUser</w:t>
            </w:r>
          </w:p>
        </w:tc>
      </w:tr>
      <w:tr w:rsidR="001B7E3F" w:rsidRPr="006117CC" w14:paraId="500E758F" w14:textId="77777777" w:rsidTr="000F2F25">
        <w:trPr>
          <w:cantSplit/>
        </w:trPr>
        <w:tc>
          <w:tcPr>
            <w:tcW w:w="1170" w:type="dxa"/>
          </w:tcPr>
          <w:p w14:paraId="75CCE14C" w14:textId="349B6B8A"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w:t>
            </w:r>
            <w:r w:rsidR="00AF106C">
              <w:rPr>
                <w:rFonts w:ascii="Avenir Next LT Pro Light" w:hAnsi="Avenir Next LT Pro Light"/>
              </w:rPr>
              <w:t>25</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497950B8" w:rsidR="001B7E3F" w:rsidRPr="006117CC" w:rsidRDefault="00AF106C"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w:t>
            </w:r>
            <w:r w:rsidR="003D6125">
              <w:rPr>
                <w:rFonts w:ascii="Avenir Next LT Pro Light" w:hAnsi="Avenir Next LT Pro Light"/>
              </w:rPr>
              <w:t>1</w:t>
            </w:r>
            <w:r w:rsidR="001B7E3F" w:rsidRPr="006117CC">
              <w:rPr>
                <w:rFonts w:ascii="Avenir Next LT Pro Light" w:hAnsi="Avenir Next LT Pro Light"/>
              </w:rPr>
              <w:t>:</w:t>
            </w:r>
            <w:r>
              <w:rPr>
                <w:rFonts w:ascii="Avenir Next LT Pro Light" w:hAnsi="Avenir Next LT Pro Light"/>
              </w:rPr>
              <w:t>30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0"/>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3"/>
  </w:num>
  <w:num w:numId="5" w16cid:durableId="647788119">
    <w:abstractNumId w:val="23"/>
  </w:num>
  <w:num w:numId="6" w16cid:durableId="1900088608">
    <w:abstractNumId w:val="15"/>
  </w:num>
  <w:num w:numId="7" w16cid:durableId="1900247146">
    <w:abstractNumId w:val="22"/>
  </w:num>
  <w:num w:numId="8" w16cid:durableId="360398700">
    <w:abstractNumId w:val="11"/>
  </w:num>
  <w:num w:numId="9" w16cid:durableId="1095711930">
    <w:abstractNumId w:val="9"/>
  </w:num>
  <w:num w:numId="10" w16cid:durableId="967010022">
    <w:abstractNumId w:val="6"/>
  </w:num>
  <w:num w:numId="11" w16cid:durableId="1270115322">
    <w:abstractNumId w:val="37"/>
  </w:num>
  <w:num w:numId="12" w16cid:durableId="806896761">
    <w:abstractNumId w:val="18"/>
  </w:num>
  <w:num w:numId="13" w16cid:durableId="2102027605">
    <w:abstractNumId w:val="16"/>
  </w:num>
  <w:num w:numId="14" w16cid:durableId="766849029">
    <w:abstractNumId w:val="4"/>
  </w:num>
  <w:num w:numId="15" w16cid:durableId="774593833">
    <w:abstractNumId w:val="5"/>
  </w:num>
  <w:num w:numId="16" w16cid:durableId="256793631">
    <w:abstractNumId w:val="2"/>
  </w:num>
  <w:num w:numId="17" w16cid:durableId="966006637">
    <w:abstractNumId w:val="12"/>
  </w:num>
  <w:num w:numId="18" w16cid:durableId="1210999576">
    <w:abstractNumId w:val="26"/>
  </w:num>
  <w:num w:numId="19" w16cid:durableId="767700868">
    <w:abstractNumId w:val="27"/>
  </w:num>
  <w:num w:numId="20" w16cid:durableId="1018779789">
    <w:abstractNumId w:val="8"/>
  </w:num>
  <w:num w:numId="21" w16cid:durableId="1510556767">
    <w:abstractNumId w:val="25"/>
  </w:num>
  <w:num w:numId="22" w16cid:durableId="1799566056">
    <w:abstractNumId w:val="24"/>
  </w:num>
  <w:num w:numId="23" w16cid:durableId="1721976982">
    <w:abstractNumId w:val="14"/>
  </w:num>
  <w:num w:numId="24" w16cid:durableId="1129325694">
    <w:abstractNumId w:val="3"/>
  </w:num>
  <w:num w:numId="25" w16cid:durableId="1283997161">
    <w:abstractNumId w:val="36"/>
  </w:num>
  <w:num w:numId="26" w16cid:durableId="1210341522">
    <w:abstractNumId w:val="7"/>
  </w:num>
  <w:num w:numId="27" w16cid:durableId="1142036839">
    <w:abstractNumId w:val="33"/>
  </w:num>
  <w:num w:numId="28" w16cid:durableId="1251113944">
    <w:abstractNumId w:val="28"/>
  </w:num>
  <w:num w:numId="29" w16cid:durableId="1816725671">
    <w:abstractNumId w:val="1"/>
  </w:num>
  <w:num w:numId="30" w16cid:durableId="757141025">
    <w:abstractNumId w:val="20"/>
  </w:num>
  <w:num w:numId="31" w16cid:durableId="551969079">
    <w:abstractNumId w:val="20"/>
  </w:num>
  <w:num w:numId="32" w16cid:durableId="475147680">
    <w:abstractNumId w:val="20"/>
  </w:num>
  <w:num w:numId="33" w16cid:durableId="1450196121">
    <w:abstractNumId w:val="34"/>
  </w:num>
  <w:num w:numId="34" w16cid:durableId="654459786">
    <w:abstractNumId w:val="10"/>
  </w:num>
  <w:num w:numId="35" w16cid:durableId="1023822809">
    <w:abstractNumId w:val="31"/>
  </w:num>
  <w:num w:numId="36" w16cid:durableId="1449161127">
    <w:abstractNumId w:val="32"/>
  </w:num>
  <w:num w:numId="37" w16cid:durableId="824249628">
    <w:abstractNumId w:val="35"/>
  </w:num>
  <w:num w:numId="38" w16cid:durableId="1246308563">
    <w:abstractNumId w:val="20"/>
  </w:num>
  <w:num w:numId="39" w16cid:durableId="1545947302">
    <w:abstractNumId w:val="20"/>
  </w:num>
  <w:num w:numId="40" w16cid:durableId="2017461433">
    <w:abstractNumId w:val="21"/>
  </w:num>
  <w:num w:numId="41" w16cid:durableId="242103720">
    <w:abstractNumId w:val="30"/>
  </w:num>
  <w:num w:numId="42" w16cid:durableId="1650330292">
    <w:abstractNumId w:val="29"/>
  </w:num>
  <w:num w:numId="43" w16cid:durableId="2043288684">
    <w:abstractNumId w:val="19"/>
  </w:num>
  <w:num w:numId="44" w16cid:durableId="46686229">
    <w:abstractNumId w:val="20"/>
  </w:num>
  <w:num w:numId="45" w16cid:durableId="416171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50BC"/>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4592"/>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612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758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2024-06-18T15:42:00Z</dcterms:created>
  <dcterms:modified xsi:type="dcterms:W3CDTF">2024-06-18T15:42:00Z</dcterms:modified>
</cp:coreProperties>
</file>