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09685FD7" w:rsidR="005E47C4" w:rsidRPr="006117CC" w:rsidRDefault="00795996" w:rsidP="004F155D">
      <w:pPr>
        <w:pStyle w:val="Heading1"/>
        <w:rPr>
          <w:rFonts w:ascii="Avenir Next LT Pro Light" w:hAnsi="Avenir Next LT Pro Light"/>
          <w:sz w:val="48"/>
        </w:rPr>
      </w:pPr>
      <w:r>
        <w:rPr>
          <w:rFonts w:ascii="Avenir Next LT Pro Light" w:hAnsi="Avenir Next LT Pro Light"/>
          <w:sz w:val="44"/>
        </w:rPr>
        <w:t>Completing Achievement Levels</w:t>
      </w:r>
    </w:p>
    <w:p w14:paraId="49888EEE" w14:textId="1167C539" w:rsidR="005E47C4" w:rsidRPr="006117CC" w:rsidRDefault="005E47C4">
      <w:pPr>
        <w:pStyle w:val="Blurb"/>
        <w:ind w:right="0"/>
        <w:rPr>
          <w:rFonts w:ascii="Avenir Next LT Pro Light" w:hAnsi="Avenir Next LT Pro Light"/>
        </w:rPr>
      </w:pPr>
      <w:r w:rsidRPr="006117CC">
        <w:rPr>
          <w:rFonts w:ascii="Avenir Next LT Pro Light" w:hAnsi="Avenir Next LT Pro Light"/>
        </w:rPr>
        <w:t xml:space="preserve"> </w:t>
      </w:r>
      <w:r w:rsidR="005B3099" w:rsidRPr="006117CC">
        <w:rPr>
          <w:rFonts w:ascii="Avenir Next LT Pro Light" w:hAnsi="Avenir Next LT Pro Light"/>
        </w:rPr>
        <w:t>MD</w:t>
      </w:r>
      <w:r w:rsidR="00AF106C">
        <w:rPr>
          <w:rFonts w:ascii="Avenir Next LT Pro Light" w:hAnsi="Avenir Next LT Pro Light"/>
        </w:rPr>
        <w:t>30</w:t>
      </w:r>
      <w:r w:rsidR="00795996">
        <w:rPr>
          <w:rFonts w:ascii="Avenir Next LT Pro Light" w:hAnsi="Avenir Next LT Pro Light"/>
        </w:rPr>
        <w:t>b</w:t>
      </w:r>
    </w:p>
    <w:p w14:paraId="2DB15568" w14:textId="20DC5377" w:rsidR="00804EE9" w:rsidRPr="006117CC" w:rsidRDefault="00FE4DD9">
      <w:pPr>
        <w:pStyle w:val="Heading5"/>
        <w:rPr>
          <w:rFonts w:ascii="Avenir Next LT Pro Light" w:hAnsi="Avenir Next LT Pro Light"/>
        </w:rPr>
      </w:pPr>
      <w:r w:rsidRPr="006117CC">
        <w:rPr>
          <w:rFonts w:ascii="Avenir Next LT Pro Light" w:hAnsi="Avenir Next LT Pro Light"/>
        </w:rPr>
        <w:t>Date</w:t>
      </w:r>
      <w:r w:rsidR="004E12AE" w:rsidRPr="006117CC">
        <w:rPr>
          <w:rFonts w:ascii="Avenir Next LT Pro Light" w:hAnsi="Avenir Next LT Pro Light"/>
        </w:rPr>
        <w:t xml:space="preserve">: </w:t>
      </w:r>
      <w:r w:rsidR="007652C4">
        <w:rPr>
          <w:rFonts w:ascii="Avenir Next LT Pro Light" w:hAnsi="Avenir Next LT Pro Light"/>
        </w:rPr>
        <w:t>May 13, 2024</w:t>
      </w:r>
    </w:p>
    <w:p w14:paraId="07263AE5" w14:textId="197C6FB1" w:rsidR="005E47C4" w:rsidRPr="006117CC" w:rsidRDefault="005E47C4">
      <w:pPr>
        <w:pStyle w:val="Heading5"/>
        <w:rPr>
          <w:rFonts w:ascii="Avenir Next LT Pro Light" w:hAnsi="Avenir Next LT Pro Light"/>
        </w:rPr>
      </w:pPr>
      <w:r w:rsidRPr="006117CC">
        <w:rPr>
          <w:rFonts w:ascii="Avenir Next LT Pro Light" w:hAnsi="Avenir Next LT Pro Light"/>
        </w:rPr>
        <w:t>Trainer</w:t>
      </w:r>
      <w:r w:rsidR="004E12AE" w:rsidRPr="006117CC">
        <w:rPr>
          <w:rFonts w:ascii="Avenir Next LT Pro Light" w:hAnsi="Avenir Next LT Pro Light"/>
        </w:rPr>
        <w:t xml:space="preserve">: </w:t>
      </w:r>
      <w:r w:rsidR="007652C4">
        <w:rPr>
          <w:rFonts w:ascii="Avenir Next LT Pro Light" w:hAnsi="Avenir Next LT Pro Light"/>
        </w:rPr>
        <w:t xml:space="preserve">Lon Ebel, </w:t>
      </w:r>
      <w:proofErr w:type="spellStart"/>
      <w:r w:rsidR="00156B7C">
        <w:rPr>
          <w:rFonts w:ascii="Avenir Next LT Pro Light" w:hAnsi="Avenir Next LT Pro Light"/>
        </w:rPr>
        <w:t>Cj</w:t>
      </w:r>
      <w:proofErr w:type="spellEnd"/>
      <w:r w:rsidR="00156B7C">
        <w:rPr>
          <w:rFonts w:ascii="Avenir Next LT Pro Light" w:hAnsi="Avenir Next LT Pro Light"/>
        </w:rPr>
        <w:t xml:space="preserve"> Moninger</w:t>
      </w:r>
    </w:p>
    <w:p w14:paraId="60AE1AF0" w14:textId="77777777" w:rsidR="005E47C4" w:rsidRPr="006117CC" w:rsidRDefault="005E47C4">
      <w:pPr>
        <w:pStyle w:val="Heading3"/>
        <w:rPr>
          <w:rFonts w:ascii="Avenir Next LT Pro Light" w:hAnsi="Avenir Next LT Pro Light"/>
        </w:rPr>
      </w:pPr>
      <w:r w:rsidRPr="006117CC">
        <w:rPr>
          <w:rFonts w:ascii="Avenir Next LT Pro Light" w:hAnsi="Avenir Next LT Pro Light"/>
        </w:rPr>
        <w:t>Prerequisites</w:t>
      </w:r>
    </w:p>
    <w:p w14:paraId="124C486D" w14:textId="77777777" w:rsidR="00653D76" w:rsidRPr="006117CC" w:rsidRDefault="00653D76" w:rsidP="00653D76">
      <w:pPr>
        <w:pStyle w:val="RefBox"/>
        <w:rPr>
          <w:rFonts w:ascii="Avenir Next LT Pro Light" w:hAnsi="Avenir Next LT Pro Light"/>
          <w:sz w:val="24"/>
          <w:szCs w:val="24"/>
        </w:rPr>
      </w:pPr>
      <w:r w:rsidRPr="006117CC">
        <w:rPr>
          <w:rFonts w:ascii="Avenir Next LT Pro Light" w:hAnsi="Avenir Next LT Pro Light"/>
          <w:sz w:val="24"/>
          <w:szCs w:val="24"/>
        </w:rPr>
        <w:t>Live use of EpicCare or completion of Specialists Training Specialists training.</w:t>
      </w:r>
    </w:p>
    <w:p w14:paraId="13832BE8" w14:textId="77777777" w:rsidR="005E47C4" w:rsidRPr="006117CC" w:rsidRDefault="00E509C6">
      <w:pPr>
        <w:pStyle w:val="Heading3"/>
        <w:rPr>
          <w:rFonts w:ascii="Avenir Next LT Pro Light" w:hAnsi="Avenir Next LT Pro Light"/>
        </w:rPr>
      </w:pPr>
      <w:r w:rsidRPr="006117CC">
        <w:rPr>
          <w:rFonts w:ascii="Avenir Next LT Pro Light" w:hAnsi="Avenir Next LT Pro Light"/>
        </w:rPr>
        <w:t>Learning Outcomes</w:t>
      </w:r>
      <w:r w:rsidR="005E47C4" w:rsidRPr="006117CC">
        <w:rPr>
          <w:rFonts w:ascii="Avenir Next LT Pro Light" w:hAnsi="Avenir Next LT Pro Light"/>
        </w:rPr>
        <w:t>:</w:t>
      </w:r>
    </w:p>
    <w:p w14:paraId="0BC27F62" w14:textId="77777777" w:rsidR="00AF106C" w:rsidRPr="00AF106C" w:rsidRDefault="00AF106C" w:rsidP="00AF106C">
      <w:pPr>
        <w:pStyle w:val="BodyText2"/>
        <w:spacing w:after="120"/>
        <w:ind w:left="0"/>
        <w:rPr>
          <w:rFonts w:ascii="Avenir Next LT Pro Light" w:hAnsi="Avenir Next LT Pro Light"/>
          <w:sz w:val="24"/>
          <w:szCs w:val="24"/>
        </w:rPr>
      </w:pPr>
      <w:r w:rsidRPr="00AF106C">
        <w:rPr>
          <w:rFonts w:ascii="Avenir Next LT Pro Light" w:hAnsi="Avenir Next LT Pro Light"/>
          <w:sz w:val="24"/>
          <w:szCs w:val="24"/>
        </w:rPr>
        <w:t>Upon completion of this course, learners will be able to:</w:t>
      </w:r>
    </w:p>
    <w:p w14:paraId="7DA34700" w14:textId="77777777" w:rsidR="00795996" w:rsidRPr="00795996" w:rsidRDefault="00795996" w:rsidP="00795996">
      <w:pPr>
        <w:pStyle w:val="BodyText2"/>
        <w:numPr>
          <w:ilvl w:val="0"/>
          <w:numId w:val="46"/>
        </w:numPr>
        <w:spacing w:after="120"/>
        <w:rPr>
          <w:rFonts w:ascii="Avenir Next LT Pro Light" w:hAnsi="Avenir Next LT Pro Light"/>
          <w:sz w:val="24"/>
          <w:szCs w:val="24"/>
        </w:rPr>
      </w:pPr>
      <w:r w:rsidRPr="00795996">
        <w:rPr>
          <w:rFonts w:ascii="Avenir Next LT Pro Light" w:hAnsi="Avenir Next LT Pro Light"/>
          <w:sz w:val="24"/>
          <w:szCs w:val="24"/>
        </w:rPr>
        <w:t>Identify the achievement levels that are measured in Epic</w:t>
      </w:r>
    </w:p>
    <w:p w14:paraId="7BE7B745" w14:textId="77777777" w:rsidR="00795996" w:rsidRPr="00795996" w:rsidRDefault="00795996" w:rsidP="00795996">
      <w:pPr>
        <w:pStyle w:val="BodyText2"/>
        <w:numPr>
          <w:ilvl w:val="0"/>
          <w:numId w:val="46"/>
        </w:numPr>
        <w:spacing w:after="120"/>
        <w:rPr>
          <w:rFonts w:ascii="Avenir Next LT Pro Light" w:hAnsi="Avenir Next LT Pro Light"/>
          <w:sz w:val="24"/>
          <w:szCs w:val="24"/>
        </w:rPr>
      </w:pPr>
      <w:r w:rsidRPr="00795996">
        <w:rPr>
          <w:rFonts w:ascii="Avenir Next LT Pro Light" w:hAnsi="Avenir Next LT Pro Light"/>
          <w:sz w:val="24"/>
          <w:szCs w:val="24"/>
        </w:rPr>
        <w:t>Use the information from the achievement levels to learn about specific settings to support clinical workflows</w:t>
      </w:r>
    </w:p>
    <w:p w14:paraId="491E8C59" w14:textId="77777777" w:rsidR="00B17907" w:rsidRPr="006117CC" w:rsidRDefault="00B17907" w:rsidP="00D47E7A">
      <w:pPr>
        <w:pStyle w:val="BodyText2"/>
        <w:spacing w:after="120"/>
        <w:ind w:left="0"/>
        <w:rPr>
          <w:rFonts w:ascii="Avenir Next LT Pro Light" w:hAnsi="Avenir Next LT Pro Light"/>
          <w:sz w:val="24"/>
          <w:szCs w:val="24"/>
        </w:rPr>
      </w:pPr>
    </w:p>
    <w:p w14:paraId="7E0516DA" w14:textId="77777777" w:rsidR="00D47E7A" w:rsidRPr="006117CC" w:rsidRDefault="005E47C4" w:rsidP="00D47E7A">
      <w:pPr>
        <w:spacing w:after="120"/>
        <w:rPr>
          <w:rFonts w:ascii="Avenir Next LT Pro Light" w:hAnsi="Avenir Next LT Pro Light"/>
          <w:sz w:val="24"/>
          <w:szCs w:val="24"/>
        </w:rPr>
      </w:pPr>
      <w:r w:rsidRPr="006117CC">
        <w:rPr>
          <w:rFonts w:ascii="Avenir Next LT Pro Light" w:hAnsi="Avenir Next LT Pro Light"/>
          <w:b/>
          <w:sz w:val="24"/>
          <w:szCs w:val="24"/>
        </w:rPr>
        <w:t>Note</w:t>
      </w:r>
      <w:r w:rsidR="00D47E7A" w:rsidRPr="006117CC">
        <w:rPr>
          <w:rFonts w:ascii="Avenir Next LT Pro Light" w:hAnsi="Avenir Next LT Pro Light"/>
          <w:b/>
          <w:sz w:val="24"/>
          <w:szCs w:val="24"/>
        </w:rPr>
        <w:t>s</w:t>
      </w:r>
      <w:r w:rsidRPr="006117CC">
        <w:rPr>
          <w:rFonts w:ascii="Avenir Next LT Pro Light" w:hAnsi="Avenir Next LT Pro Light"/>
          <w:b/>
          <w:sz w:val="24"/>
          <w:szCs w:val="24"/>
        </w:rPr>
        <w:t>:</w:t>
      </w:r>
      <w:r w:rsidRPr="006117CC">
        <w:rPr>
          <w:rFonts w:ascii="Avenir Next LT Pro Light" w:hAnsi="Avenir Next LT Pro Light"/>
          <w:sz w:val="24"/>
          <w:szCs w:val="24"/>
        </w:rPr>
        <w:t xml:space="preserve"> </w:t>
      </w:r>
    </w:p>
    <w:p w14:paraId="4CCA1BB7" w14:textId="77777777" w:rsidR="006117CC" w:rsidRPr="00EA685A" w:rsidRDefault="006117CC" w:rsidP="006117C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5505DD7E" w:rsidR="001B7E3F" w:rsidRPr="006117CC" w:rsidRDefault="00AF106C" w:rsidP="001B7E3F">
      <w:pPr>
        <w:pStyle w:val="Heading2"/>
        <w:rPr>
          <w:rFonts w:ascii="Avenir Next LT Pro Light" w:hAnsi="Avenir Next LT Pro Light"/>
        </w:rPr>
      </w:pPr>
      <w:r>
        <w:rPr>
          <w:rFonts w:ascii="Avenir Next LT Pro Light" w:hAnsi="Avenir Next LT Pro Light"/>
        </w:rPr>
        <w:lastRenderedPageBreak/>
        <w:t>MD30</w:t>
      </w:r>
      <w:r w:rsidR="00795996">
        <w:rPr>
          <w:rFonts w:ascii="Avenir Next LT Pro Light" w:hAnsi="Avenir Next LT Pro Light"/>
        </w:rPr>
        <w:t>b</w:t>
      </w:r>
      <w:r w:rsidR="001B7E3F" w:rsidRPr="006117CC">
        <w:rPr>
          <w:rFonts w:ascii="Avenir Next LT Pro Light" w:hAnsi="Avenir Next LT Pro Light"/>
        </w:rPr>
        <w:t xml:space="preserve"> – </w:t>
      </w:r>
      <w:r w:rsidR="00795996">
        <w:rPr>
          <w:rFonts w:ascii="Avenir Next LT Pro Light" w:hAnsi="Avenir Next LT Pro Light"/>
        </w:rPr>
        <w:t>Completing Achievement Levels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6117CC" w14:paraId="48DAE826" w14:textId="77777777" w:rsidTr="000F2F25">
        <w:trPr>
          <w:cantSplit/>
        </w:trPr>
        <w:tc>
          <w:tcPr>
            <w:tcW w:w="1170" w:type="dxa"/>
          </w:tcPr>
          <w:p w14:paraId="3EDE0340" w14:textId="7CC57227" w:rsidR="001B7E3F" w:rsidRPr="006117CC" w:rsidRDefault="00AF4A87" w:rsidP="000F2F25">
            <w:pPr>
              <w:pStyle w:val="ItemName"/>
              <w:rPr>
                <w:rFonts w:ascii="Avenir Next LT Pro Light" w:hAnsi="Avenir Next LT Pro Light"/>
              </w:rPr>
            </w:pPr>
            <w:permStart w:id="86537987" w:edGrp="everyone" w:colFirst="0" w:colLast="0"/>
            <w:r w:rsidRPr="006117CC">
              <w:rPr>
                <w:rFonts w:ascii="Avenir Next LT Pro Light" w:hAnsi="Avenir Next LT Pro Light"/>
              </w:rPr>
              <w:t>1</w:t>
            </w:r>
            <w:r w:rsidR="002528E5">
              <w:rPr>
                <w:rFonts w:ascii="Avenir Next LT Pro Light" w:hAnsi="Avenir Next LT Pro Light"/>
              </w:rPr>
              <w:t>2</w:t>
            </w:r>
            <w:r w:rsidR="001B7E3F" w:rsidRPr="006117CC">
              <w:rPr>
                <w:rFonts w:ascii="Avenir Next LT Pro Light" w:hAnsi="Avenir Next LT Pro Light"/>
              </w:rPr>
              <w:t>:</w:t>
            </w:r>
            <w:r w:rsidR="002528E5">
              <w:rPr>
                <w:rFonts w:ascii="Avenir Next LT Pro Light" w:hAnsi="Avenir Next LT Pro Light"/>
              </w:rPr>
              <w:t>45</w:t>
            </w:r>
          </w:p>
        </w:tc>
        <w:tc>
          <w:tcPr>
            <w:tcW w:w="6120" w:type="dxa"/>
          </w:tcPr>
          <w:p w14:paraId="662F8A56" w14:textId="77777777" w:rsidR="001B7E3F" w:rsidRPr="006117CC" w:rsidRDefault="001B7E3F" w:rsidP="000F2F25">
            <w:pPr>
              <w:pStyle w:val="Bullet"/>
              <w:numPr>
                <w:ilvl w:val="0"/>
                <w:numId w:val="0"/>
              </w:numPr>
              <w:rPr>
                <w:rFonts w:ascii="Avenir Next LT Pro Light" w:hAnsi="Avenir Next LT Pro Light"/>
                <w:sz w:val="24"/>
                <w:szCs w:val="24"/>
              </w:rPr>
            </w:pPr>
            <w:r w:rsidRPr="006117CC">
              <w:rPr>
                <w:rFonts w:ascii="Avenir Next LT Pro Light" w:hAnsi="Avenir Next LT Pro Light"/>
                <w:b/>
                <w:sz w:val="24"/>
                <w:szCs w:val="24"/>
              </w:rPr>
              <w:t>Welcome and Introduction</w:t>
            </w:r>
          </w:p>
        </w:tc>
      </w:tr>
      <w:tr w:rsidR="001B7E3F" w:rsidRPr="006117CC" w14:paraId="6D2BB3FC" w14:textId="77777777" w:rsidTr="000F2F25">
        <w:trPr>
          <w:cantSplit/>
        </w:trPr>
        <w:tc>
          <w:tcPr>
            <w:tcW w:w="1170" w:type="dxa"/>
          </w:tcPr>
          <w:p w14:paraId="1108CAA8" w14:textId="138156ED" w:rsidR="001B7E3F" w:rsidRPr="006117CC" w:rsidRDefault="00AF4A87" w:rsidP="000F2F25">
            <w:pPr>
              <w:pStyle w:val="ItemName"/>
              <w:rPr>
                <w:rFonts w:ascii="Avenir Next LT Pro Light" w:hAnsi="Avenir Next LT Pro Light"/>
              </w:rPr>
            </w:pPr>
            <w:permStart w:id="1945569676" w:edGrp="everyone" w:colFirst="0" w:colLast="0"/>
            <w:permEnd w:id="86537987"/>
            <w:r w:rsidRPr="006117CC">
              <w:rPr>
                <w:rFonts w:ascii="Avenir Next LT Pro Light" w:hAnsi="Avenir Next LT Pro Light"/>
              </w:rPr>
              <w:t>1</w:t>
            </w:r>
            <w:r w:rsidR="002528E5">
              <w:rPr>
                <w:rFonts w:ascii="Avenir Next LT Pro Light" w:hAnsi="Avenir Next LT Pro Light"/>
              </w:rPr>
              <w:t>2</w:t>
            </w:r>
            <w:r w:rsidR="001B7E3F" w:rsidRPr="006117CC">
              <w:rPr>
                <w:rFonts w:ascii="Avenir Next LT Pro Light" w:hAnsi="Avenir Next LT Pro Light"/>
              </w:rPr>
              <w:t>:</w:t>
            </w:r>
            <w:r w:rsidR="002528E5">
              <w:rPr>
                <w:rFonts w:ascii="Avenir Next LT Pro Light" w:hAnsi="Avenir Next LT Pro Light"/>
              </w:rPr>
              <w:t>50</w:t>
            </w:r>
          </w:p>
        </w:tc>
        <w:tc>
          <w:tcPr>
            <w:tcW w:w="6120" w:type="dxa"/>
          </w:tcPr>
          <w:p w14:paraId="19534223" w14:textId="630548BA" w:rsidR="001B7E3F" w:rsidRPr="006117CC" w:rsidRDefault="00933C37" w:rsidP="000F2F25">
            <w:pPr>
              <w:pStyle w:val="Bullet"/>
              <w:numPr>
                <w:ilvl w:val="0"/>
                <w:numId w:val="0"/>
              </w:numPr>
              <w:ind w:left="360" w:hanging="360"/>
              <w:rPr>
                <w:rFonts w:ascii="Avenir Next LT Pro Light" w:hAnsi="Avenir Next LT Pro Light"/>
                <w:b/>
                <w:sz w:val="24"/>
                <w:szCs w:val="24"/>
              </w:rPr>
            </w:pPr>
            <w:r>
              <w:rPr>
                <w:rFonts w:ascii="Avenir Next LT Pro Light" w:hAnsi="Avenir Next LT Pro Light"/>
                <w:b/>
                <w:sz w:val="24"/>
                <w:szCs w:val="24"/>
              </w:rPr>
              <w:t>User Achievement Levels</w:t>
            </w:r>
          </w:p>
          <w:p w14:paraId="2A1CE78C" w14:textId="4A325F69" w:rsidR="001B7E3F" w:rsidRPr="006117CC" w:rsidRDefault="00795996" w:rsidP="000F2F25">
            <w:pPr>
              <w:pStyle w:val="Bullet"/>
              <w:numPr>
                <w:ilvl w:val="0"/>
                <w:numId w:val="34"/>
              </w:numPr>
              <w:rPr>
                <w:rFonts w:ascii="Avenir Next LT Pro Light" w:hAnsi="Avenir Next LT Pro Light"/>
                <w:sz w:val="24"/>
                <w:szCs w:val="24"/>
              </w:rPr>
            </w:pPr>
            <w:r>
              <w:rPr>
                <w:rFonts w:ascii="Avenir Next LT Pro Light" w:hAnsi="Avenir Next LT Pro Light"/>
                <w:sz w:val="24"/>
                <w:szCs w:val="24"/>
              </w:rPr>
              <w:t>Find User Achievement Levels</w:t>
            </w:r>
          </w:p>
          <w:p w14:paraId="31EBAD7E" w14:textId="06CDD7E8" w:rsidR="001B7E3F" w:rsidRPr="006117CC" w:rsidRDefault="00795996" w:rsidP="000F2F25">
            <w:pPr>
              <w:pStyle w:val="Bullet"/>
              <w:numPr>
                <w:ilvl w:val="0"/>
                <w:numId w:val="34"/>
              </w:numPr>
              <w:rPr>
                <w:rFonts w:ascii="Avenir Next LT Pro Light" w:hAnsi="Avenir Next LT Pro Light"/>
                <w:b/>
                <w:sz w:val="24"/>
                <w:szCs w:val="24"/>
              </w:rPr>
            </w:pPr>
            <w:r>
              <w:rPr>
                <w:rFonts w:ascii="Avenir Next LT Pro Light" w:hAnsi="Avenir Next LT Pro Light"/>
                <w:sz w:val="24"/>
                <w:szCs w:val="24"/>
              </w:rPr>
              <w:t>Identify user settings being measured</w:t>
            </w:r>
          </w:p>
          <w:p w14:paraId="396B8720" w14:textId="0B8369AC" w:rsidR="0040229D" w:rsidRPr="006117CC" w:rsidRDefault="00795996" w:rsidP="00AF106C">
            <w:pPr>
              <w:pStyle w:val="Bullet"/>
              <w:numPr>
                <w:ilvl w:val="0"/>
                <w:numId w:val="34"/>
              </w:numPr>
              <w:rPr>
                <w:rFonts w:ascii="Avenir Next LT Pro Light" w:hAnsi="Avenir Next LT Pro Light"/>
                <w:b/>
                <w:sz w:val="24"/>
                <w:szCs w:val="24"/>
              </w:rPr>
            </w:pPr>
            <w:r>
              <w:rPr>
                <w:rFonts w:ascii="Avenir Next LT Pro Light" w:hAnsi="Avenir Next LT Pro Light"/>
                <w:sz w:val="24"/>
                <w:szCs w:val="24"/>
              </w:rPr>
              <w:t>Complete the task for particular user metrics</w:t>
            </w:r>
          </w:p>
        </w:tc>
      </w:tr>
      <w:tr w:rsidR="001B7E3F" w:rsidRPr="004E12AE" w14:paraId="0D6903F5" w14:textId="77777777" w:rsidTr="000F2F25">
        <w:trPr>
          <w:cantSplit/>
        </w:trPr>
        <w:tc>
          <w:tcPr>
            <w:tcW w:w="1170" w:type="dxa"/>
          </w:tcPr>
          <w:p w14:paraId="55C0DD05" w14:textId="3D1E5C3A" w:rsidR="001B7E3F" w:rsidRPr="006117CC" w:rsidRDefault="00AF106C" w:rsidP="000F2F25">
            <w:pPr>
              <w:pStyle w:val="ItemName"/>
              <w:rPr>
                <w:rFonts w:ascii="Avenir Next LT Pro Light" w:hAnsi="Avenir Next LT Pro Light"/>
              </w:rPr>
            </w:pPr>
            <w:permStart w:id="1439433402" w:edGrp="everyone" w:colFirst="0" w:colLast="0"/>
            <w:permEnd w:id="1945569676"/>
            <w:r>
              <w:rPr>
                <w:rFonts w:ascii="Avenir Next LT Pro Light" w:hAnsi="Avenir Next LT Pro Light"/>
              </w:rPr>
              <w:t>1</w:t>
            </w:r>
            <w:r w:rsidR="001B7E3F" w:rsidRPr="006117CC">
              <w:rPr>
                <w:rFonts w:ascii="Avenir Next LT Pro Light" w:hAnsi="Avenir Next LT Pro Light"/>
              </w:rPr>
              <w:t>:</w:t>
            </w:r>
            <w:r w:rsidR="002528E5">
              <w:rPr>
                <w:rFonts w:ascii="Avenir Next LT Pro Light" w:hAnsi="Avenir Next LT Pro Light"/>
              </w:rPr>
              <w:t>15</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Webinar ends</w:t>
            </w:r>
          </w:p>
        </w:tc>
      </w:tr>
      <w:permEnd w:id="1439433402"/>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4658"/>
      <w:docPartObj>
        <w:docPartGallery w:val="Page Numbers (Bottom of Page)"/>
        <w:docPartUnique/>
      </w:docPartObj>
    </w:sdtPr>
    <w:sdtEndPr>
      <w:rPr>
        <w:rFonts w:ascii="Segoe UI Semilight" w:hAnsi="Segoe UI Semilight" w:cs="Segoe UI Semilight"/>
        <w:noProof/>
      </w:rPr>
    </w:sdtEndPr>
    <w:sdtContent>
      <w:p w14:paraId="2254EE99" w14:textId="7BBE66F2" w:rsidR="006117CC" w:rsidRDefault="00611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0D05A" w14:textId="6728D0BD" w:rsidR="000E6979" w:rsidRPr="006117CC" w:rsidRDefault="000E6979" w:rsidP="006117C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A6D74"/>
    <w:multiLevelType w:val="hybridMultilevel"/>
    <w:tmpl w:val="7F6C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1B80454"/>
    <w:multiLevelType w:val="hybridMultilevel"/>
    <w:tmpl w:val="75A2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2"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19885969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132559753">
    <w:abstractNumId w:val="21"/>
  </w:num>
  <w:num w:numId="3" w16cid:durableId="38641331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07773488">
    <w:abstractNumId w:val="14"/>
  </w:num>
  <w:num w:numId="5" w16cid:durableId="647788119">
    <w:abstractNumId w:val="24"/>
  </w:num>
  <w:num w:numId="6" w16cid:durableId="1900088608">
    <w:abstractNumId w:val="16"/>
  </w:num>
  <w:num w:numId="7" w16cid:durableId="1900247146">
    <w:abstractNumId w:val="23"/>
  </w:num>
  <w:num w:numId="8" w16cid:durableId="360398700">
    <w:abstractNumId w:val="12"/>
  </w:num>
  <w:num w:numId="9" w16cid:durableId="1095711930">
    <w:abstractNumId w:val="10"/>
  </w:num>
  <w:num w:numId="10" w16cid:durableId="967010022">
    <w:abstractNumId w:val="6"/>
  </w:num>
  <w:num w:numId="11" w16cid:durableId="1270115322">
    <w:abstractNumId w:val="38"/>
  </w:num>
  <w:num w:numId="12" w16cid:durableId="806896761">
    <w:abstractNumId w:val="19"/>
  </w:num>
  <w:num w:numId="13" w16cid:durableId="2102027605">
    <w:abstractNumId w:val="17"/>
  </w:num>
  <w:num w:numId="14" w16cid:durableId="766849029">
    <w:abstractNumId w:val="4"/>
  </w:num>
  <w:num w:numId="15" w16cid:durableId="774593833">
    <w:abstractNumId w:val="5"/>
  </w:num>
  <w:num w:numId="16" w16cid:durableId="256793631">
    <w:abstractNumId w:val="2"/>
  </w:num>
  <w:num w:numId="17" w16cid:durableId="966006637">
    <w:abstractNumId w:val="13"/>
  </w:num>
  <w:num w:numId="18" w16cid:durableId="1210999576">
    <w:abstractNumId w:val="27"/>
  </w:num>
  <w:num w:numId="19" w16cid:durableId="767700868">
    <w:abstractNumId w:val="28"/>
  </w:num>
  <w:num w:numId="20" w16cid:durableId="1018779789">
    <w:abstractNumId w:val="9"/>
  </w:num>
  <w:num w:numId="21" w16cid:durableId="1510556767">
    <w:abstractNumId w:val="26"/>
  </w:num>
  <w:num w:numId="22" w16cid:durableId="1799566056">
    <w:abstractNumId w:val="25"/>
  </w:num>
  <w:num w:numId="23" w16cid:durableId="1721976982">
    <w:abstractNumId w:val="15"/>
  </w:num>
  <w:num w:numId="24" w16cid:durableId="1129325694">
    <w:abstractNumId w:val="3"/>
  </w:num>
  <w:num w:numId="25" w16cid:durableId="1283997161">
    <w:abstractNumId w:val="37"/>
  </w:num>
  <w:num w:numId="26" w16cid:durableId="1210341522">
    <w:abstractNumId w:val="7"/>
  </w:num>
  <w:num w:numId="27" w16cid:durableId="1142036839">
    <w:abstractNumId w:val="34"/>
  </w:num>
  <w:num w:numId="28" w16cid:durableId="1251113944">
    <w:abstractNumId w:val="29"/>
  </w:num>
  <w:num w:numId="29" w16cid:durableId="1816725671">
    <w:abstractNumId w:val="1"/>
  </w:num>
  <w:num w:numId="30" w16cid:durableId="757141025">
    <w:abstractNumId w:val="21"/>
  </w:num>
  <w:num w:numId="31" w16cid:durableId="551969079">
    <w:abstractNumId w:val="21"/>
  </w:num>
  <w:num w:numId="32" w16cid:durableId="475147680">
    <w:abstractNumId w:val="21"/>
  </w:num>
  <w:num w:numId="33" w16cid:durableId="1450196121">
    <w:abstractNumId w:val="35"/>
  </w:num>
  <w:num w:numId="34" w16cid:durableId="654459786">
    <w:abstractNumId w:val="11"/>
  </w:num>
  <w:num w:numId="35" w16cid:durableId="1023822809">
    <w:abstractNumId w:val="32"/>
  </w:num>
  <w:num w:numId="36" w16cid:durableId="1449161127">
    <w:abstractNumId w:val="33"/>
  </w:num>
  <w:num w:numId="37" w16cid:durableId="824249628">
    <w:abstractNumId w:val="36"/>
  </w:num>
  <w:num w:numId="38" w16cid:durableId="1246308563">
    <w:abstractNumId w:val="21"/>
  </w:num>
  <w:num w:numId="39" w16cid:durableId="1545947302">
    <w:abstractNumId w:val="21"/>
  </w:num>
  <w:num w:numId="40" w16cid:durableId="2017461433">
    <w:abstractNumId w:val="22"/>
  </w:num>
  <w:num w:numId="41" w16cid:durableId="242103720">
    <w:abstractNumId w:val="31"/>
  </w:num>
  <w:num w:numId="42" w16cid:durableId="1650330292">
    <w:abstractNumId w:val="30"/>
  </w:num>
  <w:num w:numId="43" w16cid:durableId="2043288684">
    <w:abstractNumId w:val="20"/>
  </w:num>
  <w:num w:numId="44" w16cid:durableId="46686229">
    <w:abstractNumId w:val="21"/>
  </w:num>
  <w:num w:numId="45" w16cid:durableId="416171063">
    <w:abstractNumId w:val="18"/>
  </w:num>
  <w:num w:numId="46" w16cid:durableId="13172207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56B7C"/>
    <w:rsid w:val="00161091"/>
    <w:rsid w:val="0016705A"/>
    <w:rsid w:val="00167AD9"/>
    <w:rsid w:val="001760E7"/>
    <w:rsid w:val="00177A5F"/>
    <w:rsid w:val="001913B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528E5"/>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229D"/>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117CC"/>
    <w:rsid w:val="006205C6"/>
    <w:rsid w:val="00622044"/>
    <w:rsid w:val="0062212B"/>
    <w:rsid w:val="006232EF"/>
    <w:rsid w:val="006256D8"/>
    <w:rsid w:val="006260CD"/>
    <w:rsid w:val="00632920"/>
    <w:rsid w:val="0063728B"/>
    <w:rsid w:val="00645AE3"/>
    <w:rsid w:val="00646CAD"/>
    <w:rsid w:val="00653D76"/>
    <w:rsid w:val="006569F3"/>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01F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652C4"/>
    <w:rsid w:val="00770EFA"/>
    <w:rsid w:val="00781787"/>
    <w:rsid w:val="00782B88"/>
    <w:rsid w:val="00787160"/>
    <w:rsid w:val="00795996"/>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97C7A"/>
    <w:rsid w:val="008A1713"/>
    <w:rsid w:val="008C2D60"/>
    <w:rsid w:val="008C442D"/>
    <w:rsid w:val="008D4516"/>
    <w:rsid w:val="008E099A"/>
    <w:rsid w:val="008F2630"/>
    <w:rsid w:val="008F4EF8"/>
    <w:rsid w:val="0090270A"/>
    <w:rsid w:val="00920148"/>
    <w:rsid w:val="009248A7"/>
    <w:rsid w:val="00933C3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0A8"/>
    <w:rsid w:val="00AA1D93"/>
    <w:rsid w:val="00AB6A02"/>
    <w:rsid w:val="00AC66C2"/>
    <w:rsid w:val="00AE4E31"/>
    <w:rsid w:val="00AF106C"/>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3BA7"/>
    <w:rsid w:val="00BA7F22"/>
    <w:rsid w:val="00BC19D9"/>
    <w:rsid w:val="00BC2197"/>
    <w:rsid w:val="00BC5E67"/>
    <w:rsid w:val="00BD54D9"/>
    <w:rsid w:val="00BF2050"/>
    <w:rsid w:val="00BF43DD"/>
    <w:rsid w:val="00BF58B2"/>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2576"/>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24D1"/>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1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805</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Jenny Ybanez</cp:lastModifiedBy>
  <cp:revision>2</cp:revision>
  <cp:lastPrinted>2014-04-01T20:46:00Z</cp:lastPrinted>
  <dcterms:created xsi:type="dcterms:W3CDTF">2024-05-09T22:05:00Z</dcterms:created>
  <dcterms:modified xsi:type="dcterms:W3CDTF">2024-05-09T22:05:00Z</dcterms:modified>
</cp:coreProperties>
</file>