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911F7B4" w:rsidR="005E47C4" w:rsidRPr="006117CC" w:rsidRDefault="009C1817" w:rsidP="004F155D">
      <w:pPr>
        <w:pStyle w:val="Heading1"/>
        <w:rPr>
          <w:rFonts w:ascii="Avenir Next LT Pro Light" w:hAnsi="Avenir Next LT Pro Light"/>
          <w:sz w:val="48"/>
        </w:rPr>
      </w:pPr>
      <w:r>
        <w:rPr>
          <w:rFonts w:ascii="Avenir Next LT Pro Light" w:hAnsi="Avenir Next LT Pro Light"/>
          <w:sz w:val="44"/>
        </w:rPr>
        <w:t>Using Canto in the Clinic and Hospital</w:t>
      </w:r>
    </w:p>
    <w:p w14:paraId="49888EEE" w14:textId="7D1DD80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9C1817">
        <w:rPr>
          <w:rFonts w:ascii="Avenir Next LT Pro Light" w:hAnsi="Avenir Next LT Pro Light"/>
        </w:rPr>
        <w:t>e</w:t>
      </w:r>
    </w:p>
    <w:p w14:paraId="2DB15568" w14:textId="55D0329D"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046D22">
        <w:rPr>
          <w:rFonts w:ascii="Avenir Next LT Pro Light" w:hAnsi="Avenir Next LT Pro Light"/>
        </w:rPr>
        <w:t>May 1, 2026</w:t>
      </w:r>
    </w:p>
    <w:p w14:paraId="07263AE5" w14:textId="11281A0A"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046D22" w:rsidRPr="00046D22">
        <w:rPr>
          <w:rFonts w:ascii="Avenir Next LT Pro Light" w:hAnsi="Avenir Next LT Pro Light"/>
        </w:rPr>
        <w:t>Lon Ebel, Jackie Luri</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3E1145D" w14:textId="77777777" w:rsidR="009C1817" w:rsidRPr="009C1817" w:rsidRDefault="009C1817" w:rsidP="009C1817">
      <w:pPr>
        <w:pStyle w:val="ListParagraph"/>
        <w:numPr>
          <w:ilvl w:val="0"/>
          <w:numId w:val="45"/>
        </w:numPr>
        <w:rPr>
          <w:rFonts w:ascii="Avenir Next LT Pro Light" w:hAnsi="Avenir Next LT Pro Light"/>
          <w:sz w:val="24"/>
          <w:szCs w:val="24"/>
        </w:rPr>
      </w:pPr>
      <w:r w:rsidRPr="009C1817">
        <w:rPr>
          <w:rFonts w:ascii="Avenir Next LT Pro Light" w:hAnsi="Avenir Next LT Pro Light"/>
          <w:sz w:val="24"/>
          <w:szCs w:val="24"/>
        </w:rPr>
        <w:t>Discuss how to use Canto in clinic and hospital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CF581BF"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9C1817">
        <w:rPr>
          <w:rFonts w:ascii="Avenir Next LT Pro Light" w:hAnsi="Avenir Next LT Pro Light"/>
        </w:rPr>
        <w:t>e</w:t>
      </w:r>
      <w:r w:rsidR="001B7E3F" w:rsidRPr="006117CC">
        <w:rPr>
          <w:rFonts w:ascii="Avenir Next LT Pro Light" w:hAnsi="Avenir Next LT Pro Light"/>
        </w:rPr>
        <w:t xml:space="preserve"> – </w:t>
      </w:r>
      <w:r w:rsidR="009C1817">
        <w:rPr>
          <w:rFonts w:ascii="Avenir Next LT Pro Light" w:hAnsi="Avenir Next LT Pro Light"/>
        </w:rPr>
        <w:t>Using Canto in the Clinic and Hospital</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3AF8C2C" w:rsidR="001B7E3F" w:rsidRPr="006117CC" w:rsidRDefault="00125D62" w:rsidP="000F2F25">
            <w:pPr>
              <w:pStyle w:val="ItemName"/>
              <w:rPr>
                <w:rFonts w:ascii="Avenir Next LT Pro Light" w:hAnsi="Avenir Next LT Pro Light"/>
              </w:rPr>
            </w:pPr>
            <w:permStart w:id="86537987" w:edGrp="everyone" w:colFirst="0" w:colLast="0"/>
            <w:r>
              <w:rPr>
                <w:rFonts w:ascii="Avenir Next LT Pro Light" w:hAnsi="Avenir Next LT Pro Light"/>
              </w:rPr>
              <w:t>2:3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0A92EBED" w:rsidR="001B7E3F" w:rsidRPr="006117CC" w:rsidRDefault="00125D6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2:35</w:t>
            </w:r>
          </w:p>
        </w:tc>
        <w:tc>
          <w:tcPr>
            <w:tcW w:w="6120" w:type="dxa"/>
          </w:tcPr>
          <w:p w14:paraId="19534223" w14:textId="158951FD" w:rsidR="001B7E3F" w:rsidRPr="006117CC" w:rsidRDefault="009C181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Mobile Device Workflows</w:t>
            </w:r>
          </w:p>
          <w:p w14:paraId="396B8720" w14:textId="1F67546F" w:rsidR="0040229D" w:rsidRPr="006117CC" w:rsidRDefault="009C1817" w:rsidP="009C181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Using Canto in the clinic and hospital</w:t>
            </w:r>
          </w:p>
        </w:tc>
      </w:tr>
      <w:tr w:rsidR="001B7E3F" w:rsidRPr="006117CC" w14:paraId="500E758F" w14:textId="77777777" w:rsidTr="000F2F25">
        <w:trPr>
          <w:cantSplit/>
        </w:trPr>
        <w:tc>
          <w:tcPr>
            <w:tcW w:w="1170" w:type="dxa"/>
          </w:tcPr>
          <w:p w14:paraId="75CCE14C" w14:textId="14CAC514" w:rsidR="001B7E3F" w:rsidRPr="006117CC" w:rsidRDefault="00125D6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2:55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23344F7" w:rsidR="001B7E3F" w:rsidRPr="006117CC" w:rsidRDefault="00125D6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3:00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6D22"/>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5D62"/>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57DD2"/>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5F6BF9"/>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81"/>
    <w:rsid w:val="009A4DDE"/>
    <w:rsid w:val="009B3450"/>
    <w:rsid w:val="009B6250"/>
    <w:rsid w:val="009C1817"/>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685</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2026-04-22T14:46:00Z</dcterms:created>
  <dcterms:modified xsi:type="dcterms:W3CDTF">2026-04-22T14:46:00Z</dcterms:modified>
</cp:coreProperties>
</file>