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A60F9F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B379A">
        <w:rPr>
          <w:rFonts w:ascii="Avenir Next LT Pro Light" w:hAnsi="Avenir Next LT Pro Light"/>
        </w:rPr>
        <w:t>: January 9, 2026</w:t>
      </w:r>
    </w:p>
    <w:p w14:paraId="7DE1C836" w14:textId="1FFDB9E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4B379A">
        <w:rPr>
          <w:rFonts w:ascii="Avenir Next LT Pro Light" w:hAnsi="Avenir Next LT Pro Light"/>
        </w:rPr>
        <w:t xml:space="preserve"> </w:t>
      </w:r>
      <w:r w:rsidR="004B379A" w:rsidRPr="004B379A">
        <w:rPr>
          <w:rFonts w:ascii="Avenir Next LT Pro Light" w:hAnsi="Avenir Next LT Pro Light"/>
        </w:rPr>
        <w:t>Kelly Van Blarcom,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proofErr w:type="gramStart"/>
            <w:r w:rsidRPr="00AB326A">
              <w:rPr>
                <w:rFonts w:ascii="Avenir Next LT Pro Light" w:hAnsi="Avenir Next LT Pro Light"/>
                <w:sz w:val="24"/>
                <w:szCs w:val="24"/>
              </w:rPr>
              <w:t>Rearrange</w:t>
            </w:r>
            <w:proofErr w:type="gramEnd"/>
            <w:r w:rsidRPr="00AB326A">
              <w:rPr>
                <w:rFonts w:ascii="Avenir Next LT Pro Light" w:hAnsi="Avenir Next LT Pro Light"/>
                <w:sz w:val="24"/>
                <w:szCs w:val="24"/>
              </w:rPr>
              <w:t xml:space="preserv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proofErr w:type="gramStart"/>
            <w:r w:rsidRPr="00AB326A">
              <w:rPr>
                <w:rFonts w:ascii="Avenir Next LT Pro Light" w:hAnsi="Avenir Next LT Pro Light"/>
                <w:b/>
                <w:sz w:val="24"/>
                <w:szCs w:val="24"/>
              </w:rPr>
              <w:t>QuickActions</w:t>
            </w:r>
            <w:proofErr w:type="spellEnd"/>
            <w:proofErr w:type="gram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25CA8"/>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B379A"/>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2025-12-23T18:56:00Z</dcterms:created>
  <dcterms:modified xsi:type="dcterms:W3CDTF">2025-12-23T18:56:00Z</dcterms:modified>
</cp:coreProperties>
</file>