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2416E1E1"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AB26B2">
        <w:rPr>
          <w:rFonts w:ascii="Avenir Next LT Pro Light" w:hAnsi="Avenir Next LT Pro Light"/>
        </w:rPr>
        <w:t>December 8, 2023</w:t>
      </w:r>
    </w:p>
    <w:p w14:paraId="0C59FDC9" w14:textId="75999708"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r w:rsidR="00AB26B2">
        <w:rPr>
          <w:rFonts w:ascii="Avenir Next LT Pro Light" w:hAnsi="Avenir Next LT Pro Light"/>
        </w:rPr>
        <w:t xml:space="preserve">Nick Garcia, </w:t>
      </w:r>
      <w:proofErr w:type="spellStart"/>
      <w:r w:rsidR="00AB26B2">
        <w:rPr>
          <w:rFonts w:ascii="Avenir Next LT Pro Light" w:hAnsi="Avenir Next LT Pro Light"/>
        </w:rPr>
        <w:t>Cj</w:t>
      </w:r>
      <w:proofErr w:type="spellEnd"/>
      <w:r w:rsidR="00AB26B2">
        <w:rPr>
          <w:rFonts w:ascii="Avenir Next LT Pro Light" w:hAnsi="Avenir Next LT Pro Light"/>
        </w:rPr>
        <w:t xml:space="preserve"> Moninger</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781A0F7A" w:rsidR="00517368" w:rsidRPr="00D2117F" w:rsidRDefault="00BB356A" w:rsidP="000F2F25">
            <w:pPr>
              <w:pStyle w:val="ItemName"/>
              <w:rPr>
                <w:rFonts w:ascii="Avenir Next LT Pro Light" w:hAnsi="Avenir Next LT Pro Light"/>
              </w:rPr>
            </w:pPr>
            <w:permStart w:id="1494052629" w:edGrp="everyone" w:colFirst="0" w:colLast="0"/>
            <w:r>
              <w:rPr>
                <w:rFonts w:ascii="Avenir Next LT Pro Light" w:hAnsi="Avenir Next LT Pro Light"/>
              </w:rPr>
              <w:t>4</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7BE9F447" w:rsidR="00517368" w:rsidRPr="00D2117F" w:rsidRDefault="00BB356A"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4</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04D59321" w:rsidR="00517368" w:rsidRPr="00D2117F" w:rsidRDefault="00BB356A"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4</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34FAE5E1" w:rsidR="00517368" w:rsidRPr="00D2117F" w:rsidRDefault="00BB356A"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5</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26B2"/>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B356A"/>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801</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2023-11-28T15:56:00Z</dcterms:created>
  <dcterms:modified xsi:type="dcterms:W3CDTF">2023-11-28T15:56:00Z</dcterms:modified>
</cp:coreProperties>
</file>