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639258C1"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r w:rsidR="005B3099">
        <w:rPr>
          <w:rFonts w:ascii="Avenir Next LT Pro Light" w:hAnsi="Avenir Next LT Pro Light"/>
        </w:rPr>
        <w:t>/MD224v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6973412D"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803DCA">
        <w:rPr>
          <w:rFonts w:ascii="Avenir Next LT Pro Light" w:hAnsi="Avenir Next LT Pro Light"/>
        </w:rPr>
        <w:t>February 24, 2022</w:t>
      </w:r>
    </w:p>
    <w:p w14:paraId="07263AE5" w14:textId="41652BF2"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803DCA">
        <w:rPr>
          <w:rFonts w:ascii="Avenir Next LT Pro Light" w:hAnsi="Avenir Next LT Pro Light"/>
        </w:rPr>
        <w:t>Aubrey Bowser</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A5D25D7" w:rsidR="00B23EF7" w:rsidRPr="004E12AE" w:rsidRDefault="0040229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 xml:space="preserve">Embed </w:t>
      </w: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into</w:t>
      </w:r>
      <w:r w:rsidR="001B7E3F" w:rsidRPr="004E12AE">
        <w:rPr>
          <w:rFonts w:ascii="Avenir Next LT Pro Light" w:hAnsi="Avenir Next LT Pro Light"/>
          <w:sz w:val="24"/>
          <w:szCs w:val="24"/>
        </w:rPr>
        <w:t xml:space="preserve"> </w:t>
      </w:r>
      <w:proofErr w:type="spellStart"/>
      <w:r w:rsidR="001B7E3F" w:rsidRPr="004E12AE">
        <w:rPr>
          <w:rFonts w:ascii="Avenir Next LT Pro Light" w:hAnsi="Avenir Next LT Pro Light"/>
          <w:sz w:val="24"/>
          <w:szCs w:val="24"/>
        </w:rPr>
        <w:t>SmartPhrases</w:t>
      </w:r>
      <w:proofErr w:type="spellEnd"/>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w:t>
      </w:r>
      <w:proofErr w:type="gramStart"/>
      <w:r w:rsidRPr="004E12AE">
        <w:rPr>
          <w:rFonts w:ascii="Avenir Next LT Pro Light" w:hAnsi="Avenir Next LT Pro Light"/>
          <w:sz w:val="24"/>
          <w:szCs w:val="24"/>
        </w:rPr>
        <w:t>actually available</w:t>
      </w:r>
      <w:proofErr w:type="gramEnd"/>
      <w:r w:rsidRPr="004E12AE">
        <w:rPr>
          <w:rFonts w:ascii="Avenir Next LT Pro Light" w:hAnsi="Avenir Next LT Pro Light"/>
          <w:sz w:val="24"/>
          <w:szCs w:val="24"/>
        </w:rPr>
        <w:t xml:space="preserv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6B8D0392"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006569F3">
        <w:rPr>
          <w:rFonts w:ascii="Avenir Next LT Pro Light" w:hAnsi="Avenir Next LT Pro Light"/>
        </w:rPr>
        <w:t>/MD224v</w:t>
      </w:r>
      <w:r w:rsidRPr="004E12AE">
        <w:rPr>
          <w:rFonts w:ascii="Avenir Next LT Pro Light" w:hAnsi="Avenir Next LT Pro Light"/>
        </w:rPr>
        <w:t xml:space="preserve"> – </w:t>
      </w:r>
      <w:proofErr w:type="spellStart"/>
      <w:r w:rsidR="006569F3">
        <w:rPr>
          <w:rFonts w:ascii="Avenir Next LT Pro Light" w:hAnsi="Avenir Next LT Pro Light"/>
        </w:rPr>
        <w:t>SmartTools</w:t>
      </w:r>
      <w:proofErr w:type="spellEnd"/>
      <w:r w:rsidR="006569F3">
        <w:rPr>
          <w:rFonts w:ascii="Avenir Next LT Pro Light" w:hAnsi="Avenir Next LT Pro Light"/>
        </w:rPr>
        <w:t xml:space="preserve"> </w:t>
      </w:r>
      <w:r w:rsidR="00CC2576">
        <w:rPr>
          <w:rFonts w:ascii="Avenir Next LT Pro Light" w:hAnsi="Avenir Next LT Pro Light"/>
        </w:rPr>
        <w:t>Part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35D49927" w:rsidR="001B7E3F" w:rsidRPr="000B4C48" w:rsidRDefault="00E70E12"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130E987A" w:rsidR="001B7E3F" w:rsidRPr="000B4C48" w:rsidRDefault="00E70E12"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6D969322" w14:textId="77777777" w:rsidR="001B7E3F" w:rsidRPr="0040229D"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p w14:paraId="375869EF" w14:textId="77777777" w:rsidR="0040229D" w:rsidRPr="0040229D" w:rsidRDefault="0040229D" w:rsidP="000F2F25">
            <w:pPr>
              <w:pStyle w:val="Bullet"/>
              <w:numPr>
                <w:ilvl w:val="0"/>
                <w:numId w:val="34"/>
              </w:numPr>
              <w:rPr>
                <w:rFonts w:ascii="Avenir Next LT Pro Light" w:hAnsi="Avenir Next LT Pro Light"/>
                <w:b/>
                <w:sz w:val="24"/>
                <w:szCs w:val="24"/>
              </w:rPr>
            </w:pP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for imaging results</w:t>
            </w:r>
          </w:p>
          <w:p w14:paraId="736D63D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Flowsheet </w:t>
            </w:r>
            <w:proofErr w:type="spellStart"/>
            <w:r>
              <w:rPr>
                <w:rFonts w:ascii="Avenir Next LT Pro Light" w:hAnsi="Avenir Next LT Pro Light"/>
                <w:sz w:val="24"/>
                <w:szCs w:val="24"/>
              </w:rPr>
              <w:t>SmartLinks</w:t>
            </w:r>
            <w:proofErr w:type="spellEnd"/>
          </w:p>
          <w:p w14:paraId="4B2D435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Medication </w:t>
            </w:r>
            <w:proofErr w:type="spellStart"/>
            <w:r>
              <w:rPr>
                <w:rFonts w:ascii="Avenir Next LT Pro Light" w:hAnsi="Avenir Next LT Pro Light"/>
                <w:sz w:val="24"/>
                <w:szCs w:val="24"/>
              </w:rPr>
              <w:t>SmartLinks</w:t>
            </w:r>
            <w:proofErr w:type="spellEnd"/>
          </w:p>
          <w:p w14:paraId="22D8F26B"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Sectioning </w:t>
            </w:r>
            <w:proofErr w:type="spellStart"/>
            <w:r>
              <w:rPr>
                <w:rFonts w:ascii="Avenir Next LT Pro Light" w:hAnsi="Avenir Next LT Pro Light"/>
                <w:sz w:val="24"/>
                <w:szCs w:val="24"/>
              </w:rPr>
              <w:t>SmartLinks</w:t>
            </w:r>
            <w:proofErr w:type="spellEnd"/>
          </w:p>
          <w:p w14:paraId="396B8720" w14:textId="511CD437" w:rsidR="0040229D" w:rsidRPr="004E12AE"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Rules-based documentation</w:t>
            </w:r>
          </w:p>
        </w:tc>
      </w:tr>
      <w:tr w:rsidR="001B7E3F" w:rsidRPr="004E12AE" w14:paraId="500E758F" w14:textId="77777777" w:rsidTr="000F2F25">
        <w:trPr>
          <w:cantSplit/>
        </w:trPr>
        <w:tc>
          <w:tcPr>
            <w:tcW w:w="1170" w:type="dxa"/>
          </w:tcPr>
          <w:p w14:paraId="75CCE14C" w14:textId="091B1FD7" w:rsidR="001B7E3F" w:rsidRPr="000B4C48" w:rsidRDefault="00E70E12"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:5</w:t>
            </w:r>
            <w:r w:rsidR="005B3099">
              <w:rPr>
                <w:rFonts w:ascii="Avenir Next LT Pro Light" w:hAnsi="Avenir Next LT Pro Light"/>
              </w:rPr>
              <w:t>0</w:t>
            </w:r>
          </w:p>
        </w:tc>
        <w:tc>
          <w:tcPr>
            <w:tcW w:w="6120" w:type="dxa"/>
          </w:tcPr>
          <w:p w14:paraId="4FEC2801" w14:textId="4762A661"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3902FC5" w:rsidR="001B7E3F" w:rsidRPr="000B4C48" w:rsidRDefault="00E70E12" w:rsidP="000F2F25">
            <w:pPr>
              <w:pStyle w:val="ItemName"/>
              <w:rPr>
                <w:rFonts w:ascii="Avenir Next LT Pro Light" w:hAnsi="Avenir Next LT Pro Light"/>
              </w:rPr>
            </w:pPr>
            <w:r>
              <w:rPr>
                <w:rFonts w:ascii="Avenir Next LT Pro Light" w:hAnsi="Avenir Next LT Pro Light"/>
              </w:rPr>
              <w:t>5</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3DCA"/>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0E12"/>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1184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2022-02-15T15:45:00Z</dcterms:created>
  <dcterms:modified xsi:type="dcterms:W3CDTF">2022-02-15T15:45:00Z</dcterms:modified>
</cp:coreProperties>
</file>