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F84D" w14:textId="77777777" w:rsidR="00267834" w:rsidRDefault="00D45BDF">
      <w:pPr>
        <w:pStyle w:val="Heading1"/>
      </w:pPr>
      <w:r>
        <w:t xml:space="preserve">Physician </w:t>
      </w:r>
      <w:r w:rsidR="00F975AB">
        <w:t>Power User</w:t>
      </w:r>
      <w:r w:rsidR="00DD0B00">
        <w:t xml:space="preserve"> </w:t>
      </w:r>
      <w:r w:rsidR="00267834">
        <w:t>Obstetrics</w:t>
      </w:r>
    </w:p>
    <w:p w14:paraId="1C1D93DE" w14:textId="77777777" w:rsidR="005E47C4" w:rsidRPr="00D45BDF" w:rsidRDefault="000F702D">
      <w:pPr>
        <w:pStyle w:val="Heading1"/>
      </w:pPr>
      <w:r>
        <w:t>Quick Wins</w:t>
      </w:r>
    </w:p>
    <w:p w14:paraId="35BE62B9" w14:textId="77777777" w:rsidR="003E786D" w:rsidRDefault="005E47C4" w:rsidP="00FE70DB">
      <w:pPr>
        <w:pStyle w:val="Blurb"/>
        <w:ind w:right="0"/>
      </w:pPr>
      <w:r>
        <w:t xml:space="preserve"> </w:t>
      </w:r>
      <w:r w:rsidR="0055549B">
        <w:t>OB</w:t>
      </w:r>
      <w:r w:rsidR="000F702D">
        <w:t>MD202</w:t>
      </w:r>
      <w:r w:rsidR="003C56A0">
        <w:t>v</w:t>
      </w:r>
    </w:p>
    <w:p w14:paraId="63DE1A16" w14:textId="1A9B2A36" w:rsidR="00804EE9" w:rsidRDefault="00FE4DD9">
      <w:pPr>
        <w:pStyle w:val="Heading5"/>
      </w:pPr>
      <w:r>
        <w:t>Dates:</w:t>
      </w:r>
      <w:r w:rsidR="00432070">
        <w:tab/>
      </w:r>
      <w:r w:rsidR="00A73532">
        <w:t>May 28, 2021</w:t>
      </w:r>
    </w:p>
    <w:p w14:paraId="5A9BB7C0" w14:textId="22A96A39" w:rsidR="005E47C4" w:rsidRPr="00A172E0" w:rsidRDefault="005E47C4">
      <w:pPr>
        <w:pStyle w:val="Heading5"/>
      </w:pPr>
      <w:r w:rsidRPr="00737993">
        <w:t>Trainer</w:t>
      </w:r>
      <w:r w:rsidR="00716689" w:rsidRPr="00737993">
        <w:t>s</w:t>
      </w:r>
      <w:r w:rsidRPr="00737993">
        <w:t>:</w:t>
      </w:r>
      <w:r w:rsidR="00A73532">
        <w:t xml:space="preserve">  </w:t>
      </w:r>
      <w:r w:rsidR="00267834">
        <w:t>Adam Heidke</w:t>
      </w:r>
    </w:p>
    <w:p w14:paraId="22E520F6" w14:textId="77777777" w:rsidR="005E47C4" w:rsidRDefault="005E47C4">
      <w:pPr>
        <w:pStyle w:val="Heading3"/>
      </w:pPr>
      <w:r>
        <w:t>Prerequisites</w:t>
      </w:r>
    </w:p>
    <w:p w14:paraId="4B2E3989" w14:textId="77777777" w:rsidR="00F65358" w:rsidRPr="008913D0" w:rsidRDefault="00F65358" w:rsidP="00F65358">
      <w:pPr>
        <w:pStyle w:val="RefBox"/>
        <w:rPr>
          <w:sz w:val="24"/>
          <w:szCs w:val="24"/>
        </w:rPr>
      </w:pPr>
      <w:r w:rsidRPr="008913D0">
        <w:rPr>
          <w:sz w:val="24"/>
          <w:szCs w:val="24"/>
        </w:rPr>
        <w:t xml:space="preserve">Live use of </w:t>
      </w:r>
      <w:r w:rsidR="00267834">
        <w:rPr>
          <w:sz w:val="24"/>
          <w:szCs w:val="24"/>
        </w:rPr>
        <w:t>Stork or</w:t>
      </w:r>
      <w:r w:rsidR="00A37136">
        <w:rPr>
          <w:sz w:val="24"/>
          <w:szCs w:val="24"/>
        </w:rPr>
        <w:t xml:space="preserve"> EpicCare</w:t>
      </w:r>
      <w:r w:rsidRPr="008913D0">
        <w:rPr>
          <w:sz w:val="24"/>
          <w:szCs w:val="24"/>
        </w:rPr>
        <w:t xml:space="preserve"> or </w:t>
      </w:r>
      <w:r>
        <w:rPr>
          <w:sz w:val="24"/>
          <w:szCs w:val="24"/>
        </w:rPr>
        <w:t>completion of Specialists Training Specialists training.</w:t>
      </w:r>
    </w:p>
    <w:p w14:paraId="47621123" w14:textId="77777777" w:rsidR="005E47C4" w:rsidRDefault="000C4AEB">
      <w:pPr>
        <w:pStyle w:val="Heading3"/>
      </w:pPr>
      <w:r>
        <w:t>Learning Outcomes</w:t>
      </w:r>
      <w:r w:rsidR="005E47C4">
        <w:t>:</w:t>
      </w:r>
    </w:p>
    <w:p w14:paraId="183859CA"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44D94757" w14:textId="77777777" w:rsidR="00267834" w:rsidRPr="00267834" w:rsidRDefault="00267834" w:rsidP="00267834">
      <w:pPr>
        <w:pStyle w:val="BodyText2"/>
        <w:numPr>
          <w:ilvl w:val="0"/>
          <w:numId w:val="47"/>
        </w:numPr>
        <w:spacing w:after="120"/>
        <w:rPr>
          <w:sz w:val="24"/>
          <w:szCs w:val="24"/>
        </w:rPr>
      </w:pPr>
      <w:r w:rsidRPr="00267834">
        <w:rPr>
          <w:sz w:val="24"/>
          <w:szCs w:val="24"/>
        </w:rPr>
        <w:t>Personalize the schedule</w:t>
      </w:r>
    </w:p>
    <w:p w14:paraId="5E92ADD8" w14:textId="77777777" w:rsidR="00267834" w:rsidRPr="00267834" w:rsidRDefault="00267834" w:rsidP="00267834">
      <w:pPr>
        <w:pStyle w:val="BodyText2"/>
        <w:numPr>
          <w:ilvl w:val="0"/>
          <w:numId w:val="47"/>
        </w:numPr>
        <w:spacing w:after="120"/>
        <w:rPr>
          <w:sz w:val="24"/>
          <w:szCs w:val="24"/>
        </w:rPr>
      </w:pPr>
      <w:r w:rsidRPr="00267834">
        <w:rPr>
          <w:sz w:val="24"/>
          <w:szCs w:val="24"/>
        </w:rPr>
        <w:t>Personalize the L&amp;D Grease Board</w:t>
      </w:r>
    </w:p>
    <w:p w14:paraId="3C241E1F" w14:textId="77777777" w:rsidR="00267834" w:rsidRPr="00267834" w:rsidRDefault="00267834" w:rsidP="00267834">
      <w:pPr>
        <w:pStyle w:val="BodyText2"/>
        <w:numPr>
          <w:ilvl w:val="0"/>
          <w:numId w:val="47"/>
        </w:numPr>
        <w:spacing w:after="120"/>
        <w:rPr>
          <w:sz w:val="24"/>
          <w:szCs w:val="24"/>
        </w:rPr>
      </w:pPr>
      <w:r w:rsidRPr="00267834">
        <w:rPr>
          <w:sz w:val="24"/>
          <w:szCs w:val="24"/>
        </w:rPr>
        <w:t>Identify ways to efficiently document antepartum and postpartum documentation</w:t>
      </w:r>
    </w:p>
    <w:p w14:paraId="50A45F41"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5C7DDCD1" w14:textId="77777777" w:rsidTr="009D1934">
        <w:trPr>
          <w:trHeight w:val="1538"/>
        </w:trPr>
        <w:tc>
          <w:tcPr>
            <w:tcW w:w="8640" w:type="dxa"/>
          </w:tcPr>
          <w:p w14:paraId="4CE73234"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38D154A" w14:textId="77777777" w:rsidR="00400D7C" w:rsidRDefault="00400D7C" w:rsidP="00D47E7A">
      <w:pPr>
        <w:spacing w:after="120"/>
        <w:rPr>
          <w:b/>
          <w:sz w:val="24"/>
          <w:szCs w:val="24"/>
        </w:rPr>
      </w:pPr>
    </w:p>
    <w:p w14:paraId="3676B025"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0250436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5C357BBC" w14:textId="77777777" w:rsidR="000F702D" w:rsidRDefault="00267834" w:rsidP="000F702D">
      <w:pPr>
        <w:pStyle w:val="Heading2"/>
      </w:pPr>
      <w:r>
        <w:lastRenderedPageBreak/>
        <w:t>OB</w:t>
      </w:r>
      <w:r w:rsidR="000F702D">
        <w:t>MD202</w:t>
      </w:r>
      <w:r w:rsidR="003C56A0">
        <w:t>v</w:t>
      </w:r>
      <w:r w:rsidR="000F702D">
        <w:t xml:space="preserve"> – Power User</w:t>
      </w:r>
      <w:r w:rsidR="00D157B2">
        <w:t xml:space="preserve"> </w:t>
      </w:r>
      <w:r>
        <w:t>Obstetrics</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36834D96" w14:textId="77777777" w:rsidTr="000F2F25">
        <w:trPr>
          <w:cantSplit/>
        </w:trPr>
        <w:tc>
          <w:tcPr>
            <w:tcW w:w="1170" w:type="dxa"/>
          </w:tcPr>
          <w:p w14:paraId="0AD8CE8B" w14:textId="0451663A" w:rsidR="000F702D" w:rsidRDefault="00934298" w:rsidP="000F2F25">
            <w:pPr>
              <w:pStyle w:val="ItemName"/>
            </w:pPr>
            <w:r>
              <w:t>8</w:t>
            </w:r>
            <w:r w:rsidR="000F702D">
              <w:t>:00</w:t>
            </w:r>
          </w:p>
        </w:tc>
        <w:tc>
          <w:tcPr>
            <w:tcW w:w="6120" w:type="dxa"/>
          </w:tcPr>
          <w:p w14:paraId="3A785C8D"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1625E44C" w14:textId="77777777" w:rsidTr="000F2F25">
        <w:trPr>
          <w:cantSplit/>
        </w:trPr>
        <w:tc>
          <w:tcPr>
            <w:tcW w:w="1170" w:type="dxa"/>
          </w:tcPr>
          <w:p w14:paraId="66444E74" w14:textId="32DCAEB7" w:rsidR="000F702D" w:rsidRDefault="00934298" w:rsidP="000F2F25">
            <w:pPr>
              <w:pStyle w:val="ItemName"/>
            </w:pPr>
            <w:r>
              <w:t>8</w:t>
            </w:r>
            <w:r w:rsidR="000F702D">
              <w:t>:05</w:t>
            </w:r>
          </w:p>
        </w:tc>
        <w:tc>
          <w:tcPr>
            <w:tcW w:w="6120" w:type="dxa"/>
          </w:tcPr>
          <w:p w14:paraId="6582A59C" w14:textId="77777777" w:rsidR="000F702D" w:rsidRPr="000B3DE8" w:rsidRDefault="000F702D" w:rsidP="000F2F25">
            <w:pPr>
              <w:pStyle w:val="Bullet"/>
              <w:numPr>
                <w:ilvl w:val="0"/>
                <w:numId w:val="0"/>
              </w:numPr>
              <w:ind w:left="360" w:hanging="360"/>
              <w:rPr>
                <w:b/>
                <w:sz w:val="24"/>
                <w:szCs w:val="24"/>
              </w:rPr>
            </w:pPr>
            <w:r>
              <w:rPr>
                <w:b/>
                <w:sz w:val="24"/>
                <w:szCs w:val="24"/>
              </w:rPr>
              <w:t xml:space="preserve">Personalize </w:t>
            </w:r>
            <w:r w:rsidR="00B30B9F">
              <w:rPr>
                <w:b/>
                <w:sz w:val="24"/>
                <w:szCs w:val="24"/>
              </w:rPr>
              <w:t xml:space="preserve">Outpatient </w:t>
            </w:r>
            <w:r>
              <w:rPr>
                <w:b/>
                <w:sz w:val="24"/>
                <w:szCs w:val="24"/>
              </w:rPr>
              <w:t>Workspace</w:t>
            </w:r>
          </w:p>
          <w:p w14:paraId="601839F8" w14:textId="77777777" w:rsidR="000F702D" w:rsidRDefault="00BE175F" w:rsidP="000F2F25">
            <w:pPr>
              <w:pStyle w:val="Bullet"/>
              <w:numPr>
                <w:ilvl w:val="0"/>
                <w:numId w:val="34"/>
              </w:numPr>
              <w:rPr>
                <w:sz w:val="24"/>
                <w:szCs w:val="24"/>
              </w:rPr>
            </w:pPr>
            <w:r>
              <w:rPr>
                <w:sz w:val="24"/>
                <w:szCs w:val="24"/>
              </w:rPr>
              <w:t>Hyperspace Toolbar</w:t>
            </w:r>
          </w:p>
          <w:p w14:paraId="1C74D94E" w14:textId="77777777" w:rsidR="00BE175F" w:rsidRPr="000B3DE8" w:rsidRDefault="00BE175F" w:rsidP="000F2F25">
            <w:pPr>
              <w:pStyle w:val="Bullet"/>
              <w:numPr>
                <w:ilvl w:val="0"/>
                <w:numId w:val="34"/>
              </w:numPr>
              <w:rPr>
                <w:sz w:val="24"/>
                <w:szCs w:val="24"/>
              </w:rPr>
            </w:pPr>
            <w:r>
              <w:rPr>
                <w:sz w:val="24"/>
                <w:szCs w:val="24"/>
              </w:rPr>
              <w:t>Main activity Toolbar Buttons</w:t>
            </w:r>
          </w:p>
          <w:p w14:paraId="49C142A1" w14:textId="77777777" w:rsidR="00BE175F" w:rsidRPr="000B3DE8" w:rsidRDefault="00267834" w:rsidP="00BE175F">
            <w:pPr>
              <w:pStyle w:val="Bullet"/>
              <w:numPr>
                <w:ilvl w:val="0"/>
                <w:numId w:val="34"/>
              </w:numPr>
              <w:rPr>
                <w:b/>
                <w:sz w:val="24"/>
                <w:szCs w:val="24"/>
              </w:rPr>
            </w:pPr>
            <w:r>
              <w:rPr>
                <w:sz w:val="24"/>
                <w:szCs w:val="24"/>
              </w:rPr>
              <w:t>Optimize activity workspace</w:t>
            </w:r>
          </w:p>
        </w:tc>
      </w:tr>
      <w:tr w:rsidR="000F702D" w14:paraId="04E7370D" w14:textId="77777777" w:rsidTr="000F2F25">
        <w:trPr>
          <w:cantSplit/>
        </w:trPr>
        <w:tc>
          <w:tcPr>
            <w:tcW w:w="1170" w:type="dxa"/>
          </w:tcPr>
          <w:p w14:paraId="46B3E7DD" w14:textId="2149426B" w:rsidR="000F702D" w:rsidRDefault="00934298" w:rsidP="000F2F25">
            <w:pPr>
              <w:pStyle w:val="ItemName"/>
            </w:pPr>
            <w:r>
              <w:t>8</w:t>
            </w:r>
            <w:r w:rsidR="00B30B9F">
              <w:t>:10</w:t>
            </w:r>
          </w:p>
        </w:tc>
        <w:tc>
          <w:tcPr>
            <w:tcW w:w="6120" w:type="dxa"/>
          </w:tcPr>
          <w:p w14:paraId="7ED2E239" w14:textId="77777777" w:rsidR="000F702D" w:rsidRPr="000B3DE8" w:rsidRDefault="00B30B9F" w:rsidP="000F2F25">
            <w:pPr>
              <w:pStyle w:val="Bullet"/>
              <w:numPr>
                <w:ilvl w:val="0"/>
                <w:numId w:val="0"/>
              </w:numPr>
              <w:ind w:left="360" w:hanging="360"/>
              <w:rPr>
                <w:b/>
                <w:sz w:val="24"/>
                <w:szCs w:val="24"/>
              </w:rPr>
            </w:pPr>
            <w:r>
              <w:rPr>
                <w:b/>
                <w:sz w:val="24"/>
                <w:szCs w:val="24"/>
              </w:rPr>
              <w:t>Outpatient Encounter</w:t>
            </w:r>
          </w:p>
          <w:p w14:paraId="7B3D95D8" w14:textId="77777777" w:rsidR="00B30B9F" w:rsidRDefault="00B30B9F" w:rsidP="00267834">
            <w:pPr>
              <w:pStyle w:val="Bullet"/>
              <w:numPr>
                <w:ilvl w:val="0"/>
                <w:numId w:val="17"/>
              </w:numPr>
              <w:rPr>
                <w:sz w:val="24"/>
                <w:szCs w:val="24"/>
              </w:rPr>
            </w:pPr>
            <w:r>
              <w:rPr>
                <w:sz w:val="24"/>
                <w:szCs w:val="24"/>
              </w:rPr>
              <w:t>Diagnosis documentation</w:t>
            </w:r>
          </w:p>
          <w:p w14:paraId="04AA8A77" w14:textId="77777777" w:rsidR="00FB62D7" w:rsidRDefault="00B30B9F" w:rsidP="00267834">
            <w:pPr>
              <w:pStyle w:val="Bullet"/>
              <w:numPr>
                <w:ilvl w:val="0"/>
                <w:numId w:val="17"/>
              </w:numPr>
              <w:rPr>
                <w:sz w:val="24"/>
                <w:szCs w:val="24"/>
              </w:rPr>
            </w:pPr>
            <w:r>
              <w:rPr>
                <w:sz w:val="24"/>
                <w:szCs w:val="24"/>
              </w:rPr>
              <w:t>Prenatal documentation</w:t>
            </w:r>
          </w:p>
          <w:p w14:paraId="1D8EA89C" w14:textId="77777777" w:rsidR="00267834" w:rsidRPr="000B3DE8" w:rsidRDefault="00267834" w:rsidP="00267834">
            <w:pPr>
              <w:pStyle w:val="Bullet"/>
              <w:numPr>
                <w:ilvl w:val="0"/>
                <w:numId w:val="17"/>
              </w:numPr>
              <w:rPr>
                <w:sz w:val="24"/>
                <w:szCs w:val="24"/>
              </w:rPr>
            </w:pPr>
            <w:r>
              <w:rPr>
                <w:sz w:val="24"/>
                <w:szCs w:val="24"/>
              </w:rPr>
              <w:t>Add to your User Dictionary</w:t>
            </w:r>
          </w:p>
        </w:tc>
      </w:tr>
      <w:tr w:rsidR="000F702D" w:rsidRPr="000B3DE8" w14:paraId="7E90B5EA" w14:textId="77777777" w:rsidTr="000F2F25">
        <w:trPr>
          <w:cantSplit/>
        </w:trPr>
        <w:tc>
          <w:tcPr>
            <w:tcW w:w="1170" w:type="dxa"/>
          </w:tcPr>
          <w:p w14:paraId="3537A10D" w14:textId="3348F11C" w:rsidR="000F702D" w:rsidRDefault="00934298" w:rsidP="000F2F25">
            <w:pPr>
              <w:pStyle w:val="ItemName"/>
            </w:pPr>
            <w:r>
              <w:t>8</w:t>
            </w:r>
            <w:r w:rsidR="00B30B9F">
              <w:t>:2</w:t>
            </w:r>
            <w:r w:rsidR="005E3619">
              <w:t>0</w:t>
            </w:r>
          </w:p>
        </w:tc>
        <w:tc>
          <w:tcPr>
            <w:tcW w:w="6120" w:type="dxa"/>
          </w:tcPr>
          <w:p w14:paraId="322A3376" w14:textId="77777777" w:rsidR="000F702D" w:rsidRDefault="00B30B9F" w:rsidP="000F2F25">
            <w:pPr>
              <w:pStyle w:val="Bullet"/>
              <w:numPr>
                <w:ilvl w:val="0"/>
                <w:numId w:val="0"/>
              </w:numPr>
              <w:ind w:left="360" w:hanging="360"/>
              <w:rPr>
                <w:b/>
                <w:sz w:val="24"/>
                <w:szCs w:val="24"/>
              </w:rPr>
            </w:pPr>
            <w:r>
              <w:rPr>
                <w:b/>
                <w:sz w:val="24"/>
                <w:szCs w:val="24"/>
              </w:rPr>
              <w:t>Personalize Inpatient Workspace</w:t>
            </w:r>
          </w:p>
          <w:p w14:paraId="1804F123" w14:textId="77777777" w:rsidR="00BE175F" w:rsidRDefault="00B30B9F" w:rsidP="00FB62D7">
            <w:pPr>
              <w:pStyle w:val="Bullet"/>
              <w:numPr>
                <w:ilvl w:val="0"/>
                <w:numId w:val="17"/>
              </w:numPr>
              <w:rPr>
                <w:sz w:val="24"/>
                <w:szCs w:val="24"/>
              </w:rPr>
            </w:pPr>
            <w:r>
              <w:rPr>
                <w:sz w:val="24"/>
                <w:szCs w:val="24"/>
              </w:rPr>
              <w:t>Default home workspace</w:t>
            </w:r>
          </w:p>
          <w:p w14:paraId="10A39932" w14:textId="77777777" w:rsidR="00B30B9F" w:rsidRDefault="00B30B9F" w:rsidP="00FB62D7">
            <w:pPr>
              <w:pStyle w:val="Bullet"/>
              <w:numPr>
                <w:ilvl w:val="0"/>
                <w:numId w:val="17"/>
              </w:numPr>
              <w:rPr>
                <w:sz w:val="24"/>
                <w:szCs w:val="24"/>
              </w:rPr>
            </w:pPr>
            <w:r>
              <w:rPr>
                <w:sz w:val="24"/>
                <w:szCs w:val="24"/>
              </w:rPr>
              <w:t>Personalize L&amp;D Grease Board</w:t>
            </w:r>
          </w:p>
          <w:p w14:paraId="6F38BF98" w14:textId="77777777" w:rsidR="00B30B9F" w:rsidRDefault="00B30B9F" w:rsidP="00FB62D7">
            <w:pPr>
              <w:pStyle w:val="Bullet"/>
              <w:numPr>
                <w:ilvl w:val="0"/>
                <w:numId w:val="17"/>
              </w:numPr>
              <w:rPr>
                <w:sz w:val="24"/>
                <w:szCs w:val="24"/>
              </w:rPr>
            </w:pPr>
            <w:r>
              <w:rPr>
                <w:sz w:val="24"/>
                <w:szCs w:val="24"/>
              </w:rPr>
              <w:t>Personalize L&amp;D Manager</w:t>
            </w:r>
          </w:p>
          <w:p w14:paraId="6F1B1F67" w14:textId="77777777" w:rsidR="00B30B9F" w:rsidRPr="00FB62D7" w:rsidRDefault="00B30B9F" w:rsidP="00FB62D7">
            <w:pPr>
              <w:pStyle w:val="Bullet"/>
              <w:numPr>
                <w:ilvl w:val="0"/>
                <w:numId w:val="17"/>
              </w:numPr>
              <w:rPr>
                <w:sz w:val="24"/>
                <w:szCs w:val="24"/>
              </w:rPr>
            </w:pPr>
            <w:r>
              <w:rPr>
                <w:sz w:val="24"/>
                <w:szCs w:val="24"/>
              </w:rPr>
              <w:t>Reorganize Navigators</w:t>
            </w:r>
          </w:p>
        </w:tc>
      </w:tr>
      <w:tr w:rsidR="00B30B9F" w:rsidRPr="000B3DE8" w14:paraId="0F10BDAA" w14:textId="77777777" w:rsidTr="000F2F25">
        <w:trPr>
          <w:cantSplit/>
        </w:trPr>
        <w:tc>
          <w:tcPr>
            <w:tcW w:w="1170" w:type="dxa"/>
          </w:tcPr>
          <w:p w14:paraId="109FC9D2" w14:textId="65867645" w:rsidR="00B30B9F" w:rsidRDefault="00934298" w:rsidP="000F2F25">
            <w:pPr>
              <w:pStyle w:val="ItemName"/>
            </w:pPr>
            <w:r>
              <w:t>8</w:t>
            </w:r>
            <w:r w:rsidR="00B30B9F">
              <w:t>:30</w:t>
            </w:r>
          </w:p>
        </w:tc>
        <w:tc>
          <w:tcPr>
            <w:tcW w:w="6120" w:type="dxa"/>
          </w:tcPr>
          <w:p w14:paraId="5D0E41D9" w14:textId="77777777" w:rsidR="00B30B9F" w:rsidRDefault="00B30B9F" w:rsidP="000F2F25">
            <w:pPr>
              <w:pStyle w:val="Bullet"/>
              <w:numPr>
                <w:ilvl w:val="0"/>
                <w:numId w:val="0"/>
              </w:numPr>
              <w:ind w:left="360" w:hanging="360"/>
              <w:rPr>
                <w:b/>
                <w:sz w:val="24"/>
                <w:szCs w:val="24"/>
              </w:rPr>
            </w:pPr>
            <w:r>
              <w:rPr>
                <w:b/>
                <w:sz w:val="24"/>
                <w:szCs w:val="24"/>
              </w:rPr>
              <w:t>Orders</w:t>
            </w:r>
          </w:p>
          <w:p w14:paraId="07010364" w14:textId="77777777" w:rsidR="00B30B9F" w:rsidRDefault="00845929" w:rsidP="00B30B9F">
            <w:pPr>
              <w:pStyle w:val="Bullet"/>
              <w:numPr>
                <w:ilvl w:val="0"/>
                <w:numId w:val="17"/>
              </w:numPr>
              <w:rPr>
                <w:sz w:val="24"/>
                <w:szCs w:val="24"/>
              </w:rPr>
            </w:pPr>
            <w:r>
              <w:rPr>
                <w:sz w:val="24"/>
                <w:szCs w:val="24"/>
              </w:rPr>
              <w:t>Order Set favorites</w:t>
            </w:r>
          </w:p>
          <w:p w14:paraId="4CEBD9D6" w14:textId="77777777" w:rsidR="00B30B9F" w:rsidRDefault="00845929" w:rsidP="00845929">
            <w:pPr>
              <w:pStyle w:val="Bullet"/>
              <w:numPr>
                <w:ilvl w:val="0"/>
                <w:numId w:val="17"/>
              </w:numPr>
              <w:rPr>
                <w:b/>
                <w:sz w:val="24"/>
                <w:szCs w:val="24"/>
              </w:rPr>
            </w:pPr>
            <w:r>
              <w:rPr>
                <w:sz w:val="24"/>
                <w:szCs w:val="24"/>
              </w:rPr>
              <w:t>Order personalization</w:t>
            </w:r>
          </w:p>
        </w:tc>
      </w:tr>
      <w:tr w:rsidR="00845929" w:rsidRPr="000B3DE8" w14:paraId="4FFD7998" w14:textId="77777777" w:rsidTr="000F2F25">
        <w:trPr>
          <w:cantSplit/>
        </w:trPr>
        <w:tc>
          <w:tcPr>
            <w:tcW w:w="1170" w:type="dxa"/>
          </w:tcPr>
          <w:p w14:paraId="1048CAD9" w14:textId="69EE0622" w:rsidR="00845929" w:rsidRDefault="00934298" w:rsidP="00845929">
            <w:pPr>
              <w:pStyle w:val="ItemName"/>
            </w:pPr>
            <w:r>
              <w:t>8</w:t>
            </w:r>
            <w:r w:rsidR="00845929">
              <w:t>:40</w:t>
            </w:r>
          </w:p>
        </w:tc>
        <w:tc>
          <w:tcPr>
            <w:tcW w:w="6120" w:type="dxa"/>
          </w:tcPr>
          <w:p w14:paraId="539AA120" w14:textId="77777777" w:rsidR="00845929" w:rsidRDefault="00845929" w:rsidP="00845929">
            <w:pPr>
              <w:pStyle w:val="Bullet"/>
              <w:numPr>
                <w:ilvl w:val="0"/>
                <w:numId w:val="0"/>
              </w:numPr>
              <w:ind w:left="360" w:hanging="360"/>
              <w:rPr>
                <w:b/>
                <w:sz w:val="24"/>
                <w:szCs w:val="24"/>
              </w:rPr>
            </w:pPr>
            <w:r>
              <w:rPr>
                <w:b/>
                <w:sz w:val="24"/>
                <w:szCs w:val="24"/>
              </w:rPr>
              <w:t>Inpatient Encounter</w:t>
            </w:r>
          </w:p>
          <w:p w14:paraId="6E242E9A" w14:textId="77777777" w:rsidR="00845929" w:rsidRDefault="00845929" w:rsidP="00845929">
            <w:pPr>
              <w:pStyle w:val="Bullet"/>
              <w:numPr>
                <w:ilvl w:val="0"/>
                <w:numId w:val="17"/>
              </w:numPr>
              <w:rPr>
                <w:sz w:val="24"/>
                <w:szCs w:val="24"/>
              </w:rPr>
            </w:pPr>
            <w:r>
              <w:rPr>
                <w:sz w:val="24"/>
                <w:szCs w:val="24"/>
              </w:rPr>
              <w:t>Postpartum documentation</w:t>
            </w:r>
          </w:p>
          <w:p w14:paraId="7D1CABF3" w14:textId="77777777" w:rsidR="00845929" w:rsidRDefault="00845929" w:rsidP="00845929">
            <w:pPr>
              <w:pStyle w:val="Bullet"/>
              <w:numPr>
                <w:ilvl w:val="0"/>
                <w:numId w:val="17"/>
              </w:numPr>
              <w:rPr>
                <w:b/>
                <w:sz w:val="24"/>
                <w:szCs w:val="24"/>
              </w:rPr>
            </w:pPr>
            <w:r>
              <w:rPr>
                <w:sz w:val="24"/>
                <w:szCs w:val="24"/>
              </w:rPr>
              <w:t>Delivery Summary</w:t>
            </w:r>
          </w:p>
        </w:tc>
      </w:tr>
      <w:tr w:rsidR="00845929" w:rsidRPr="000B3DE8" w14:paraId="6B9BFF2A" w14:textId="77777777" w:rsidTr="000F2F25">
        <w:trPr>
          <w:cantSplit/>
        </w:trPr>
        <w:tc>
          <w:tcPr>
            <w:tcW w:w="1170" w:type="dxa"/>
          </w:tcPr>
          <w:p w14:paraId="4A2EA0D9" w14:textId="7BBBBF20" w:rsidR="00845929" w:rsidRDefault="00934298" w:rsidP="00845929">
            <w:pPr>
              <w:pStyle w:val="ItemName"/>
            </w:pPr>
            <w:r>
              <w:t>9</w:t>
            </w:r>
            <w:r w:rsidR="00845929">
              <w:t>:05</w:t>
            </w:r>
          </w:p>
        </w:tc>
        <w:tc>
          <w:tcPr>
            <w:tcW w:w="6120" w:type="dxa"/>
          </w:tcPr>
          <w:p w14:paraId="79DD7C7F" w14:textId="77777777" w:rsidR="00845929" w:rsidRPr="000B3DE8" w:rsidRDefault="00845929" w:rsidP="00845929">
            <w:pPr>
              <w:pStyle w:val="Bullet"/>
              <w:numPr>
                <w:ilvl w:val="0"/>
                <w:numId w:val="0"/>
              </w:numPr>
              <w:ind w:left="360" w:hanging="360"/>
              <w:rPr>
                <w:b/>
                <w:sz w:val="24"/>
                <w:szCs w:val="24"/>
              </w:rPr>
            </w:pPr>
            <w:r>
              <w:rPr>
                <w:b/>
                <w:sz w:val="24"/>
                <w:szCs w:val="24"/>
              </w:rPr>
              <w:t>Live Q&amp;A</w:t>
            </w:r>
          </w:p>
          <w:p w14:paraId="40FE01E8" w14:textId="77777777" w:rsidR="00845929" w:rsidRPr="000B3DE8" w:rsidRDefault="00845929" w:rsidP="00845929">
            <w:pPr>
              <w:pStyle w:val="Bullet"/>
              <w:numPr>
                <w:ilvl w:val="0"/>
                <w:numId w:val="17"/>
              </w:numPr>
              <w:rPr>
                <w:sz w:val="24"/>
                <w:szCs w:val="24"/>
              </w:rPr>
            </w:pPr>
            <w:r>
              <w:rPr>
                <w:sz w:val="24"/>
                <w:szCs w:val="24"/>
              </w:rPr>
              <w:t>Complete exercises</w:t>
            </w:r>
          </w:p>
        </w:tc>
      </w:tr>
      <w:tr w:rsidR="00845929" w:rsidRPr="00E40D58" w14:paraId="6D0F4627" w14:textId="77777777" w:rsidTr="000F2F25">
        <w:trPr>
          <w:cantSplit/>
        </w:trPr>
        <w:tc>
          <w:tcPr>
            <w:tcW w:w="1170" w:type="dxa"/>
          </w:tcPr>
          <w:p w14:paraId="5A98DEF3" w14:textId="49A34EF3" w:rsidR="00845929" w:rsidRDefault="00934298" w:rsidP="00845929">
            <w:pPr>
              <w:pStyle w:val="ItemName"/>
            </w:pPr>
            <w:r>
              <w:t>10</w:t>
            </w:r>
            <w:r w:rsidR="00845929">
              <w:t>:00</w:t>
            </w:r>
          </w:p>
        </w:tc>
        <w:tc>
          <w:tcPr>
            <w:tcW w:w="6120" w:type="dxa"/>
          </w:tcPr>
          <w:p w14:paraId="35ADF14F" w14:textId="77777777" w:rsidR="00845929" w:rsidRPr="00E40D58" w:rsidRDefault="00845929" w:rsidP="00845929">
            <w:pPr>
              <w:pStyle w:val="Bullet"/>
              <w:numPr>
                <w:ilvl w:val="0"/>
                <w:numId w:val="0"/>
              </w:numPr>
              <w:ind w:left="360" w:hanging="360"/>
              <w:rPr>
                <w:b/>
                <w:sz w:val="24"/>
                <w:szCs w:val="24"/>
              </w:rPr>
            </w:pPr>
            <w:r>
              <w:rPr>
                <w:b/>
                <w:sz w:val="24"/>
                <w:szCs w:val="24"/>
              </w:rPr>
              <w:t>Webinar ends</w:t>
            </w:r>
          </w:p>
        </w:tc>
      </w:tr>
    </w:tbl>
    <w:p w14:paraId="7E0339EE" w14:textId="77777777" w:rsidR="000F702D" w:rsidRDefault="000F702D" w:rsidP="000F702D"/>
    <w:p w14:paraId="5CD251BA" w14:textId="77777777" w:rsidR="000F702D" w:rsidRDefault="000F702D" w:rsidP="000F702D"/>
    <w:p w14:paraId="0B962690" w14:textId="77777777" w:rsidR="000F702D" w:rsidRDefault="000F702D" w:rsidP="000F702D">
      <w:r>
        <w:t xml:space="preserve">Credit </w:t>
      </w:r>
      <w:r w:rsidR="00267834">
        <w:t>O</w:t>
      </w:r>
      <w:r w:rsidR="0055549B">
        <w:t>B</w:t>
      </w:r>
      <w:r>
        <w:t>MD202</w:t>
      </w:r>
      <w:r w:rsidR="003C56A0">
        <w:t>v</w:t>
      </w:r>
      <w:r>
        <w:t xml:space="preserve"> = 1</w:t>
      </w:r>
    </w:p>
    <w:p w14:paraId="1A521B8F" w14:textId="77777777" w:rsidR="0072793B" w:rsidRDefault="0072793B"/>
    <w:p w14:paraId="5AF80E18"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7EC2" w14:textId="77777777" w:rsidR="000E6979" w:rsidRDefault="000E6979">
      <w:r>
        <w:separator/>
      </w:r>
    </w:p>
  </w:endnote>
  <w:endnote w:type="continuationSeparator" w:id="0">
    <w:p w14:paraId="21D8DE44"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7E51"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5549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A40E" w14:textId="77777777" w:rsidR="000E6979" w:rsidRDefault="000E6979">
      <w:r>
        <w:separator/>
      </w:r>
    </w:p>
  </w:footnote>
  <w:footnote w:type="continuationSeparator" w:id="0">
    <w:p w14:paraId="30BD261A"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DC2"/>
    <w:multiLevelType w:val="hybridMultilevel"/>
    <w:tmpl w:val="518C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509A6"/>
    <w:multiLevelType w:val="hybridMultilevel"/>
    <w:tmpl w:val="C264F0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2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5"/>
  </w:num>
  <w:num w:numId="5">
    <w:abstractNumId w:val="25"/>
  </w:num>
  <w:num w:numId="6">
    <w:abstractNumId w:val="17"/>
  </w:num>
  <w:num w:numId="7">
    <w:abstractNumId w:val="24"/>
  </w:num>
  <w:num w:numId="8">
    <w:abstractNumId w:val="12"/>
  </w:num>
  <w:num w:numId="9">
    <w:abstractNumId w:val="10"/>
  </w:num>
  <w:num w:numId="10">
    <w:abstractNumId w:val="7"/>
  </w:num>
  <w:num w:numId="11">
    <w:abstractNumId w:val="39"/>
  </w:num>
  <w:num w:numId="12">
    <w:abstractNumId w:val="19"/>
  </w:num>
  <w:num w:numId="13">
    <w:abstractNumId w:val="18"/>
  </w:num>
  <w:num w:numId="14">
    <w:abstractNumId w:val="5"/>
  </w:num>
  <w:num w:numId="15">
    <w:abstractNumId w:val="6"/>
  </w:num>
  <w:num w:numId="16">
    <w:abstractNumId w:val="3"/>
  </w:num>
  <w:num w:numId="17">
    <w:abstractNumId w:val="13"/>
  </w:num>
  <w:num w:numId="18">
    <w:abstractNumId w:val="28"/>
  </w:num>
  <w:num w:numId="19">
    <w:abstractNumId w:val="29"/>
  </w:num>
  <w:num w:numId="20">
    <w:abstractNumId w:val="9"/>
  </w:num>
  <w:num w:numId="21">
    <w:abstractNumId w:val="27"/>
  </w:num>
  <w:num w:numId="22">
    <w:abstractNumId w:val="26"/>
  </w:num>
  <w:num w:numId="23">
    <w:abstractNumId w:val="16"/>
  </w:num>
  <w:num w:numId="24">
    <w:abstractNumId w:val="4"/>
  </w:num>
  <w:num w:numId="25">
    <w:abstractNumId w:val="38"/>
  </w:num>
  <w:num w:numId="26">
    <w:abstractNumId w:val="8"/>
  </w:num>
  <w:num w:numId="27">
    <w:abstractNumId w:val="35"/>
  </w:num>
  <w:num w:numId="28">
    <w:abstractNumId w:val="30"/>
  </w:num>
  <w:num w:numId="29">
    <w:abstractNumId w:val="2"/>
  </w:num>
  <w:num w:numId="30">
    <w:abstractNumId w:val="22"/>
  </w:num>
  <w:num w:numId="31">
    <w:abstractNumId w:val="22"/>
  </w:num>
  <w:num w:numId="32">
    <w:abstractNumId w:val="22"/>
  </w:num>
  <w:num w:numId="33">
    <w:abstractNumId w:val="36"/>
  </w:num>
  <w:num w:numId="34">
    <w:abstractNumId w:val="11"/>
  </w:num>
  <w:num w:numId="35">
    <w:abstractNumId w:val="33"/>
  </w:num>
  <w:num w:numId="36">
    <w:abstractNumId w:val="34"/>
  </w:num>
  <w:num w:numId="37">
    <w:abstractNumId w:val="37"/>
  </w:num>
  <w:num w:numId="38">
    <w:abstractNumId w:val="22"/>
  </w:num>
  <w:num w:numId="39">
    <w:abstractNumId w:val="22"/>
  </w:num>
  <w:num w:numId="40">
    <w:abstractNumId w:val="23"/>
  </w:num>
  <w:num w:numId="41">
    <w:abstractNumId w:val="32"/>
  </w:num>
  <w:num w:numId="42">
    <w:abstractNumId w:val="31"/>
  </w:num>
  <w:num w:numId="43">
    <w:abstractNumId w:val="21"/>
  </w:num>
  <w:num w:numId="44">
    <w:abstractNumId w:val="22"/>
  </w:num>
  <w:num w:numId="45">
    <w:abstractNumId w:val="20"/>
  </w:num>
  <w:num w:numId="46">
    <w:abstractNumId w:val="1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55181"/>
    <w:rsid w:val="00161091"/>
    <w:rsid w:val="0016705A"/>
    <w:rsid w:val="00167AD9"/>
    <w:rsid w:val="001760E7"/>
    <w:rsid w:val="00177A5F"/>
    <w:rsid w:val="00196B40"/>
    <w:rsid w:val="001A0B02"/>
    <w:rsid w:val="001A3963"/>
    <w:rsid w:val="001B3E00"/>
    <w:rsid w:val="001C4F4A"/>
    <w:rsid w:val="001D1160"/>
    <w:rsid w:val="001D206D"/>
    <w:rsid w:val="001D2BD7"/>
    <w:rsid w:val="001E6B63"/>
    <w:rsid w:val="0020332D"/>
    <w:rsid w:val="00206295"/>
    <w:rsid w:val="00217FA6"/>
    <w:rsid w:val="002201E4"/>
    <w:rsid w:val="0025059E"/>
    <w:rsid w:val="00251BCA"/>
    <w:rsid w:val="002636C1"/>
    <w:rsid w:val="00265CEE"/>
    <w:rsid w:val="00267834"/>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3585A"/>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5549B"/>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3203"/>
    <w:rsid w:val="00701FA8"/>
    <w:rsid w:val="007068A6"/>
    <w:rsid w:val="0070723F"/>
    <w:rsid w:val="007157BA"/>
    <w:rsid w:val="00716689"/>
    <w:rsid w:val="007168B3"/>
    <w:rsid w:val="00723A62"/>
    <w:rsid w:val="0072793B"/>
    <w:rsid w:val="00727B3D"/>
    <w:rsid w:val="00736782"/>
    <w:rsid w:val="00737700"/>
    <w:rsid w:val="00737993"/>
    <w:rsid w:val="0074080C"/>
    <w:rsid w:val="00741475"/>
    <w:rsid w:val="00744A6B"/>
    <w:rsid w:val="0075288E"/>
    <w:rsid w:val="00752E1F"/>
    <w:rsid w:val="0075464F"/>
    <w:rsid w:val="007551D3"/>
    <w:rsid w:val="00762FDA"/>
    <w:rsid w:val="00770EFA"/>
    <w:rsid w:val="00775FCD"/>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45929"/>
    <w:rsid w:val="008514AC"/>
    <w:rsid w:val="00883961"/>
    <w:rsid w:val="008851BF"/>
    <w:rsid w:val="00887000"/>
    <w:rsid w:val="0089085F"/>
    <w:rsid w:val="008913D0"/>
    <w:rsid w:val="0089418E"/>
    <w:rsid w:val="00896D20"/>
    <w:rsid w:val="008A1713"/>
    <w:rsid w:val="008A5AD8"/>
    <w:rsid w:val="008C2D60"/>
    <w:rsid w:val="008C3589"/>
    <w:rsid w:val="008C442D"/>
    <w:rsid w:val="008D4516"/>
    <w:rsid w:val="008E099A"/>
    <w:rsid w:val="008F2630"/>
    <w:rsid w:val="008F4EF8"/>
    <w:rsid w:val="0090270A"/>
    <w:rsid w:val="00920148"/>
    <w:rsid w:val="0092404F"/>
    <w:rsid w:val="009248A7"/>
    <w:rsid w:val="00934298"/>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5DE5"/>
    <w:rsid w:val="00A52591"/>
    <w:rsid w:val="00A5531F"/>
    <w:rsid w:val="00A5715F"/>
    <w:rsid w:val="00A61BE8"/>
    <w:rsid w:val="00A62318"/>
    <w:rsid w:val="00A627B8"/>
    <w:rsid w:val="00A73532"/>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0B9F"/>
    <w:rsid w:val="00B3126C"/>
    <w:rsid w:val="00B365F4"/>
    <w:rsid w:val="00B3696A"/>
    <w:rsid w:val="00B60246"/>
    <w:rsid w:val="00BA7F22"/>
    <w:rsid w:val="00BC19D9"/>
    <w:rsid w:val="00BC2197"/>
    <w:rsid w:val="00BC5E67"/>
    <w:rsid w:val="00BD54D9"/>
    <w:rsid w:val="00BE175F"/>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57B2"/>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 w:val="00FE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A4C029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420F-B155-424A-A542-C1EA0E2D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1434</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2021-05-19T17:45:00Z</dcterms:created>
  <dcterms:modified xsi:type="dcterms:W3CDTF">2021-05-19T17:45:00Z</dcterms:modified>
</cp:coreProperties>
</file>