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D31F" w14:textId="176DFE09"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96061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4AE8B170" w:rsidR="0098550A" w:rsidRDefault="0098550A" w:rsidP="0098550A">
      <w:pPr>
        <w:pStyle w:val="Heading5"/>
      </w:pPr>
      <w:r>
        <w:t>Dates:</w:t>
      </w:r>
      <w:r>
        <w:tab/>
      </w:r>
      <w:r w:rsidR="00CE5AD7">
        <w:t>October 30, 2020</w:t>
      </w:r>
    </w:p>
    <w:p w14:paraId="515407B6" w14:textId="358F4244" w:rsidR="0098550A" w:rsidRPr="00A172E0" w:rsidRDefault="0098550A" w:rsidP="0098550A">
      <w:pPr>
        <w:pStyle w:val="Heading5"/>
      </w:pPr>
      <w:r>
        <w:t xml:space="preserve">Trainers: </w:t>
      </w:r>
      <w:r w:rsidR="00CE5AD7">
        <w:t>Mark Henkelmann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A76347" w14:textId="187E1E84"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4335124B" w:rsidR="002B6D38" w:rsidRDefault="004158C1" w:rsidP="00C045A6">
            <w:pPr>
              <w:pStyle w:val="ItemName"/>
            </w:pPr>
            <w:r>
              <w:t>2</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6823EFAB" w:rsidR="002B6D38" w:rsidRDefault="004158C1" w:rsidP="00C045A6">
            <w:pPr>
              <w:pStyle w:val="ItemName"/>
            </w:pPr>
            <w:r>
              <w:t>2</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4FB93244" w:rsidR="002B6D38" w:rsidRDefault="004158C1" w:rsidP="00C045A6">
            <w:pPr>
              <w:pStyle w:val="ItemName"/>
            </w:pPr>
            <w:r>
              <w:t>3</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7D54756A" w:rsidR="002B6D38" w:rsidRDefault="004158C1" w:rsidP="00C045A6">
            <w:pPr>
              <w:pStyle w:val="ItemName"/>
            </w:pPr>
            <w:r>
              <w:t>4</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4EB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5AD7"/>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3357-C4BC-4F79-BC3F-6CD68E6C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1092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2020-10-20T20:32:00Z</dcterms:created>
  <dcterms:modified xsi:type="dcterms:W3CDTF">2020-10-20T20:32:00Z</dcterms:modified>
</cp:coreProperties>
</file>