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107A7EFB"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3772AA">
        <w:rPr>
          <w:rFonts w:ascii="Avenir Next LT Pro Light" w:hAnsi="Avenir Next LT Pro Light"/>
        </w:rPr>
        <w:t xml:space="preserve">January 23, 2023 </w:t>
      </w:r>
      <w:permEnd w:id="369302306"/>
    </w:p>
    <w:p w14:paraId="07263AE5" w14:textId="64A7D0F1"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3772AA">
        <w:rPr>
          <w:rFonts w:ascii="Avenir Next LT Pro Light" w:hAnsi="Avenir Next LT Pro Light"/>
        </w:rPr>
        <w:t xml:space="preserve">Nick Garcia, Andrew Armstrong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26CB11A0" w:rsidR="001B7E3F" w:rsidRPr="00EA685A" w:rsidRDefault="002A6CA9" w:rsidP="000F2F25">
            <w:pPr>
              <w:pStyle w:val="ItemName"/>
              <w:rPr>
                <w:rFonts w:ascii="Avenir Next LT Pro Light" w:hAnsi="Avenir Next LT Pro Light"/>
              </w:rPr>
            </w:pPr>
            <w:permStart w:id="1035433179" w:edGrp="everyone" w:colFirst="0" w:colLast="0"/>
            <w:r>
              <w:rPr>
                <w:rFonts w:ascii="Avenir Next LT Pro Light" w:hAnsi="Avenir Next LT Pro Light"/>
              </w:rPr>
              <w:t>4</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79671483" w:rsidR="001B7E3F" w:rsidRPr="00EA685A" w:rsidRDefault="002A6CA9"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4</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223A558D" w:rsidR="001B7E3F" w:rsidRPr="00EA685A" w:rsidRDefault="002A6CA9"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4</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5AFB3439" w:rsidR="001B7E3F" w:rsidRPr="00EA685A" w:rsidRDefault="002A6CA9"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4</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01CABFF" w:rsidR="001B7E3F" w:rsidRPr="00EA685A" w:rsidRDefault="002A6CA9"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5</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21913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98001955">
    <w:abstractNumId w:val="19"/>
  </w:num>
  <w:num w:numId="3" w16cid:durableId="18215781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13939656">
    <w:abstractNumId w:val="13"/>
  </w:num>
  <w:num w:numId="5" w16cid:durableId="1861508758">
    <w:abstractNumId w:val="22"/>
  </w:num>
  <w:num w:numId="6" w16cid:durableId="1453863837">
    <w:abstractNumId w:val="15"/>
  </w:num>
  <w:num w:numId="7" w16cid:durableId="2059163033">
    <w:abstractNumId w:val="21"/>
  </w:num>
  <w:num w:numId="8" w16cid:durableId="888372132">
    <w:abstractNumId w:val="11"/>
  </w:num>
  <w:num w:numId="9" w16cid:durableId="1222449255">
    <w:abstractNumId w:val="9"/>
  </w:num>
  <w:num w:numId="10" w16cid:durableId="1062562572">
    <w:abstractNumId w:val="6"/>
  </w:num>
  <w:num w:numId="11" w16cid:durableId="1516335729">
    <w:abstractNumId w:val="36"/>
  </w:num>
  <w:num w:numId="12" w16cid:durableId="1506163689">
    <w:abstractNumId w:val="17"/>
  </w:num>
  <w:num w:numId="13" w16cid:durableId="262037421">
    <w:abstractNumId w:val="16"/>
  </w:num>
  <w:num w:numId="14" w16cid:durableId="662247197">
    <w:abstractNumId w:val="4"/>
  </w:num>
  <w:num w:numId="15" w16cid:durableId="1113204429">
    <w:abstractNumId w:val="5"/>
  </w:num>
  <w:num w:numId="16" w16cid:durableId="1154183109">
    <w:abstractNumId w:val="2"/>
  </w:num>
  <w:num w:numId="17" w16cid:durableId="1098330522">
    <w:abstractNumId w:val="12"/>
  </w:num>
  <w:num w:numId="18" w16cid:durableId="936403541">
    <w:abstractNumId w:val="25"/>
  </w:num>
  <w:num w:numId="19" w16cid:durableId="618537462">
    <w:abstractNumId w:val="26"/>
  </w:num>
  <w:num w:numId="20" w16cid:durableId="410545628">
    <w:abstractNumId w:val="8"/>
  </w:num>
  <w:num w:numId="21" w16cid:durableId="61371015">
    <w:abstractNumId w:val="24"/>
  </w:num>
  <w:num w:numId="22" w16cid:durableId="329872399">
    <w:abstractNumId w:val="23"/>
  </w:num>
  <w:num w:numId="23" w16cid:durableId="2039501299">
    <w:abstractNumId w:val="14"/>
  </w:num>
  <w:num w:numId="24" w16cid:durableId="240990028">
    <w:abstractNumId w:val="3"/>
  </w:num>
  <w:num w:numId="25" w16cid:durableId="1131944993">
    <w:abstractNumId w:val="35"/>
  </w:num>
  <w:num w:numId="26" w16cid:durableId="236861350">
    <w:abstractNumId w:val="7"/>
  </w:num>
  <w:num w:numId="27" w16cid:durableId="663433699">
    <w:abstractNumId w:val="32"/>
  </w:num>
  <w:num w:numId="28" w16cid:durableId="1312712314">
    <w:abstractNumId w:val="27"/>
  </w:num>
  <w:num w:numId="29" w16cid:durableId="527914683">
    <w:abstractNumId w:val="1"/>
  </w:num>
  <w:num w:numId="30" w16cid:durableId="335495627">
    <w:abstractNumId w:val="19"/>
  </w:num>
  <w:num w:numId="31" w16cid:durableId="1277642168">
    <w:abstractNumId w:val="19"/>
  </w:num>
  <w:num w:numId="32" w16cid:durableId="1771663510">
    <w:abstractNumId w:val="19"/>
  </w:num>
  <w:num w:numId="33" w16cid:durableId="1243300682">
    <w:abstractNumId w:val="33"/>
  </w:num>
  <w:num w:numId="34" w16cid:durableId="1037390244">
    <w:abstractNumId w:val="10"/>
  </w:num>
  <w:num w:numId="35" w16cid:durableId="236288525">
    <w:abstractNumId w:val="30"/>
  </w:num>
  <w:num w:numId="36" w16cid:durableId="462120701">
    <w:abstractNumId w:val="31"/>
  </w:num>
  <w:num w:numId="37" w16cid:durableId="464086219">
    <w:abstractNumId w:val="34"/>
  </w:num>
  <w:num w:numId="38" w16cid:durableId="397441248">
    <w:abstractNumId w:val="19"/>
  </w:num>
  <w:num w:numId="39" w16cid:durableId="2103144979">
    <w:abstractNumId w:val="19"/>
  </w:num>
  <w:num w:numId="40" w16cid:durableId="1919558369">
    <w:abstractNumId w:val="20"/>
  </w:num>
  <w:num w:numId="41" w16cid:durableId="939607691">
    <w:abstractNumId w:val="29"/>
  </w:num>
  <w:num w:numId="42" w16cid:durableId="1403335115">
    <w:abstractNumId w:val="28"/>
  </w:num>
  <w:num w:numId="43" w16cid:durableId="398135253">
    <w:abstractNumId w:val="18"/>
  </w:num>
  <w:num w:numId="44" w16cid:durableId="658845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A6CA9"/>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772AA"/>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924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2023-01-17T15:50:00Z</dcterms:created>
  <dcterms:modified xsi:type="dcterms:W3CDTF">2023-01-17T15:50:00Z</dcterms:modified>
</cp:coreProperties>
</file>